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jc w:val="center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spacing w:lineRule="exact" w:line="300"/>
        <w:rPr>
          <w:rFonts w:ascii="Times New Roman" w:hAnsi="Times New Roman" w:eastAsia="Times New Roman"/>
          <w:b/>
          <w:smallCaps/>
          <w:lang w:eastAsia="it-IT"/>
        </w:rPr>
      </w:pPr>
      <w:r>
        <w:rPr>
          <w:rFonts w:eastAsia="Times New Roman" w:ascii="Times New Roman" w:hAnsi="Times New Roman"/>
          <w:b/>
          <w:smallCaps/>
          <w:lang w:eastAsia="it-IT"/>
        </w:rPr>
        <w:t xml:space="preserve">       </w:t>
      </w:r>
      <w:r>
        <w:rPr>
          <w:rFonts w:eastAsia="Times New Roman" w:ascii="Times New Roman" w:hAnsi="Times New Roman"/>
          <w:b/>
          <w:smallCaps/>
          <w:lang w:eastAsia="it-IT"/>
        </w:rPr>
        <w:t>"S. P. SEVEN Associazione Sportiva dilettantistica "</w:t>
      </w:r>
    </w:p>
    <w:p>
      <w:pPr>
        <w:pStyle w:val="Normal"/>
        <w:spacing w:lineRule="exact" w:line="300"/>
        <w:rPr>
          <w:rFonts w:ascii="Times New Roman" w:hAnsi="Times New Roman" w:eastAsia="Times New Roman"/>
          <w:lang w:eastAsia="it-IT"/>
        </w:rPr>
      </w:pPr>
      <w:r>
        <w:rPr>
          <w:rFonts w:eastAsia="Times New Roman" w:ascii="Times New Roman" w:hAnsi="Times New Roman"/>
          <w:lang w:eastAsia="it-IT"/>
        </w:rPr>
        <w:t xml:space="preserve">        </w:t>
      </w:r>
      <w:r>
        <w:rPr>
          <w:rFonts w:eastAsia="Times New Roman" w:ascii="Times New Roman" w:hAnsi="Times New Roman"/>
          <w:lang w:eastAsia="it-IT"/>
        </w:rPr>
        <w:t>Sede: Savignano sul Rubicone (FC), Via della Resistenza 31</w:t>
      </w:r>
    </w:p>
    <w:p>
      <w:pPr>
        <w:pStyle w:val="Normal"/>
        <w:spacing w:lineRule="exact" w:line="300"/>
        <w:rPr>
          <w:rFonts w:ascii="Times New Roman" w:hAnsi="Times New Roman" w:eastAsia="Times New Roman"/>
          <w:lang w:eastAsia="it-IT"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62075" cy="1362075"/>
            <wp:effectExtent l="0" t="0" r="0" b="0"/>
            <wp:wrapSquare wrapText="bothSides"/>
            <wp:docPr id="1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ascii="Times New Roman" w:hAnsi="Times New Roman"/>
          <w:lang w:eastAsia="it-IT"/>
        </w:rPr>
        <w:t xml:space="preserve">                         </w:t>
      </w:r>
      <w:r>
        <w:rPr>
          <w:rFonts w:eastAsia="Times New Roman" w:ascii="Times New Roman" w:hAnsi="Times New Roman"/>
          <w:lang w:eastAsia="it-IT"/>
        </w:rPr>
        <w:t xml:space="preserve">C.F., P.IVA: </w:t>
      </w:r>
      <w:r>
        <w:rPr>
          <w:rFonts w:ascii="Times New Roman" w:hAnsi="Times New Roman"/>
        </w:rPr>
        <w:t>02547310405</w:t>
      </w:r>
    </w:p>
    <w:p>
      <w:pPr>
        <w:pStyle w:val="Normal"/>
        <w:rPr/>
      </w:pPr>
      <w:r>
        <w:rPr/>
        <w:t xml:space="preserve">                  </w:t>
      </w:r>
      <w:hyperlink r:id="rId3">
        <w:r>
          <w:rPr>
            <w:rStyle w:val="Hyperlink"/>
          </w:rPr>
          <w:t>www.podisticaseven.it</w:t>
        </w:r>
      </w:hyperlink>
      <w:r>
        <w:rPr/>
        <w:t xml:space="preserve">     info@podisticaseven.it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11"/>
        <w:jc w:val="both"/>
        <w:rPr/>
      </w:pPr>
      <w:r>
        <w:rPr/>
        <w:t>La S.P. Seven A.S.D., in collaborazione con il Comitato Regionale Fidal Emilia Romagna, e con il Patrocinio del Comune di Savignano sul Rubicone, organizza la 53a edizione della Marcialonga sul Rubicone che prevede le seguenti modalità di partecipazione:</w:t>
      </w:r>
    </w:p>
    <w:p>
      <w:pPr>
        <w:pStyle w:val="normal11"/>
        <w:jc w:val="both"/>
        <w:rPr/>
      </w:pPr>
      <w:r>
        <w:rPr/>
      </w:r>
    </w:p>
    <w:p>
      <w:pPr>
        <w:pStyle w:val="normal11"/>
        <w:numPr>
          <w:ilvl w:val="0"/>
          <w:numId w:val="8"/>
        </w:numPr>
        <w:jc w:val="both"/>
        <w:rPr/>
      </w:pPr>
      <w:r>
        <w:rPr>
          <w:b/>
          <w:color w:val="000000"/>
        </w:rPr>
        <w:t>GARA COMPETITIVA</w:t>
      </w:r>
      <w:r>
        <w:rPr>
          <w:color w:val="000000"/>
        </w:rPr>
        <w:t xml:space="preserve"> di km. 14;</w:t>
      </w:r>
    </w:p>
    <w:p>
      <w:pPr>
        <w:pStyle w:val="normal11"/>
        <w:numPr>
          <w:ilvl w:val="0"/>
          <w:numId w:val="8"/>
        </w:numPr>
        <w:jc w:val="both"/>
        <w:rPr/>
      </w:pPr>
      <w:r>
        <w:rPr>
          <w:b/>
          <w:color w:val="000000"/>
        </w:rPr>
        <w:t>GARA COMPETITIVA ALLIEVI FIDAL</w:t>
      </w:r>
      <w:r>
        <w:rPr>
          <w:color w:val="000000"/>
        </w:rPr>
        <w:t xml:space="preserve"> di km. 4,5;</w:t>
      </w:r>
    </w:p>
    <w:p>
      <w:pPr>
        <w:pStyle w:val="normal11"/>
        <w:numPr>
          <w:ilvl w:val="0"/>
          <w:numId w:val="8"/>
        </w:numPr>
        <w:jc w:val="both"/>
        <w:rPr/>
      </w:pPr>
      <w:r>
        <w:rPr>
          <w:b/>
          <w:color w:val="000000"/>
        </w:rPr>
        <w:t>CAMMINATA LUDICO MOTORIA</w:t>
      </w:r>
      <w:r>
        <w:rPr>
          <w:color w:val="000000"/>
        </w:rPr>
        <w:t xml:space="preserve"> con percorso a scelta di </w:t>
      </w:r>
      <w:r>
        <w:rPr>
          <w:color w:val="000000"/>
        </w:rPr>
        <w:t>4 - 9</w:t>
      </w:r>
      <w:r>
        <w:rPr>
          <w:color w:val="000000"/>
        </w:rPr>
        <w:t xml:space="preserve"> – 14 Km.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>
          <w:b/>
        </w:rPr>
        <w:t xml:space="preserve">RITROVO: </w:t>
      </w:r>
      <w:r>
        <w:rPr/>
        <w:t>Domenica 27 settembre 2026 in via Pietà 106 a Savignano sul Rubicone (FC), presso lo stabilimento LA LEGNAMI, a partire dalle ore 8.00.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>
          <w:b/>
        </w:rPr>
        <w:t xml:space="preserve">PARTENZA GARA: </w:t>
      </w:r>
      <w:r>
        <w:rPr/>
        <w:t>Ore 9.30.</w:t>
      </w:r>
    </w:p>
    <w:p>
      <w:pPr>
        <w:pStyle w:val="normal11"/>
        <w:jc w:val="both"/>
        <w:rPr>
          <w:b/>
        </w:rPr>
      </w:pPr>
      <w:r>
        <w:rPr>
          <w:b/>
        </w:rPr>
      </w:r>
    </w:p>
    <w:p>
      <w:pPr>
        <w:pStyle w:val="normal11"/>
        <w:jc w:val="both"/>
        <w:rPr/>
      </w:pPr>
      <w:r>
        <w:rPr>
          <w:b/>
        </w:rPr>
        <w:t xml:space="preserve">TEMPO MASSIMO DI COMPLETAMENTO DELLA GARA COMPETITIVA: </w:t>
      </w:r>
      <w:r>
        <w:rPr/>
        <w:t>2 ore. All’interno di questo lasso di tempo non è previsto il blocco totale al traffico lungo il percorso, ma gli incroci saranno presidiati da forze dell’ordine e/o volontari; si raccomanda ad ogni partecipante il rispetto del Codice della Strada. Al di fuori delle 2 ore di gara l'organizzazione non garantisce la presenza del personale e dei servizi sul percorso.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>
          <w:b/>
        </w:rPr>
        <w:t xml:space="preserve">PERCORSO: </w:t>
      </w:r>
      <w:r>
        <w:rPr/>
        <w:t>Misto collinare su strade e sterrato, con passaggi nelle proprietà della tenuta Spalletti e di Marchesi Guidi di Bagno.</w:t>
      </w:r>
    </w:p>
    <w:p>
      <w:pPr>
        <w:pStyle w:val="normal11"/>
        <w:jc w:val="both"/>
        <w:rPr>
          <w:b/>
          <w:u w:val="single"/>
        </w:rPr>
      </w:pPr>
      <w:r>
        <w:rPr>
          <w:b/>
          <w:u w:val="single"/>
        </w:rPr>
        <w:t>Per ragioni organizzative il passaggio all’interno della Villa Marchese Guidi di Bagno sarà consentito solo ai partecipanti alla gara competitiva.</w:t>
      </w:r>
    </w:p>
    <w:p>
      <w:pPr>
        <w:pStyle w:val="normal11"/>
        <w:jc w:val="both"/>
        <w:rPr>
          <w:b/>
          <w:u w:val="single"/>
        </w:rPr>
      </w:pPr>
      <w:r>
        <w:rPr>
          <w:b/>
          <w:u w:val="single"/>
        </w:rPr>
      </w:r>
    </w:p>
    <w:p>
      <w:pPr>
        <w:pStyle w:val="normal11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REQUISITI PER LA PARTECIPAZIONE ALLA GARA COMPETITIVA</w:t>
      </w:r>
    </w:p>
    <w:p>
      <w:pPr>
        <w:pStyle w:val="normal11"/>
        <w:jc w:val="both"/>
        <w:rPr/>
      </w:pPr>
      <w:r>
        <w:rPr/>
        <w:t>Possono partecipare tutti gli atleti residenti in Italia nati nel 2008 e anni precedenti secondo le seguenti modalità di accettazione:</w:t>
      </w:r>
    </w:p>
    <w:p>
      <w:pPr>
        <w:pStyle w:val="normal11"/>
        <w:jc w:val="both"/>
        <w:rPr/>
      </w:pPr>
      <w:r>
        <w:rPr/>
      </w:r>
    </w:p>
    <w:p>
      <w:pPr>
        <w:pStyle w:val="normal11"/>
        <w:numPr>
          <w:ilvl w:val="0"/>
          <w:numId w:val="10"/>
        </w:numPr>
        <w:jc w:val="both"/>
        <w:rPr/>
      </w:pPr>
      <w:r>
        <w:rPr/>
        <w:t>atleti tesserati nel 2026 per società affiliate alla Fidal (dalla categoria Juniores in poi);</w:t>
      </w:r>
    </w:p>
    <w:p>
      <w:pPr>
        <w:pStyle w:val="normal11"/>
        <w:numPr>
          <w:ilvl w:val="0"/>
          <w:numId w:val="10"/>
        </w:numPr>
        <w:jc w:val="both"/>
        <w:rPr/>
      </w:pPr>
      <w:r>
        <w:rPr/>
        <w:t xml:space="preserve">atleti in regola con il tesseramento di Enti di promozione sportiva (disciplina atletica leggera) </w:t>
      </w:r>
      <w:r>
        <w:rPr>
          <w:u w:val="single"/>
        </w:rPr>
        <w:t>che abbiano sottoscritto un’apposita convenzione con Fidal</w:t>
      </w:r>
      <w:r>
        <w:rPr/>
        <w:t>. La partecipazione è comunque subordinata alla presentazione di un certificato medico di idoneità agonistica specifica per l'atletica leggera, in corso di validità, che dovrà essere esibito agli organizzatori in originale e conservato, in copia agli atti della società organizzatrice della manifestazione;</w:t>
      </w:r>
    </w:p>
    <w:p>
      <w:pPr>
        <w:pStyle w:val="normal11"/>
        <w:numPr>
          <w:ilvl w:val="0"/>
          <w:numId w:val="10"/>
        </w:numPr>
        <w:jc w:val="both"/>
        <w:rPr/>
      </w:pPr>
      <w:r>
        <w:rPr/>
        <w:t>atleti in possesso della RunCard e di certificato medico di idoneità agonistica all'atletica leggera, limitatamente alle persone da 20 anni (millesimo di età) in poi. Il certificato medico dovrà essere esibito agli organizzatori in originale e conservato, in copia, agli atti della società organizzatrice della manifestazione.</w:t>
      </w:r>
    </w:p>
    <w:p>
      <w:pPr>
        <w:pStyle w:val="normal11"/>
        <w:jc w:val="both"/>
        <w:rPr/>
      </w:pPr>
      <w:r>
        <w:rPr/>
      </w:r>
    </w:p>
    <w:p>
      <w:pPr>
        <w:pStyle w:val="normal11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ATLETI CON STROLLER</w:t>
      </w:r>
    </w:p>
    <w:p>
      <w:pPr>
        <w:pStyle w:val="normal11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</w:r>
    </w:p>
    <w:p>
      <w:pPr>
        <w:pStyle w:val="normal11"/>
        <w:jc w:val="both"/>
        <w:rPr/>
      </w:pPr>
      <w:r>
        <w:rPr/>
        <w:t>È prevista la possibilità di partecipare alla gara competitiva FIDAL ad atleti che spingono stroller/carrozzine, purché rispettino i requisiti di tesseramento sopra esposti. Questi atleti dovranno partire in fondo allo schieramento degli atleti competitivi.</w:t>
      </w:r>
    </w:p>
    <w:p>
      <w:pPr>
        <w:pStyle w:val="normal11"/>
        <w:jc w:val="both"/>
        <w:rPr/>
      </w:pPr>
      <w:r>
        <w:rPr/>
        <w:t>Facciamo presente che parte del percorso è collinare e sterrato, per cui raccomandiamo di contattarci in caso di dubbi in merito.</w:t>
      </w:r>
    </w:p>
    <w:p>
      <w:pPr>
        <w:pStyle w:val="normal11"/>
        <w:jc w:val="both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</w:r>
    </w:p>
    <w:p>
      <w:pPr>
        <w:pStyle w:val="normal11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GARA COMPETITIVA PER ALLIEVI FIDAL – KM. 4,5</w:t>
      </w:r>
    </w:p>
    <w:p>
      <w:pPr>
        <w:pStyle w:val="normal11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</w:r>
    </w:p>
    <w:p>
      <w:pPr>
        <w:pStyle w:val="normal11"/>
        <w:jc w:val="both"/>
        <w:rPr/>
      </w:pPr>
      <w:r>
        <w:rPr/>
        <w:t>Gli ALLIEVI FIDAL (anni 2009-2010) potranno partecipare ad una gara competitiva FIDAL, con partenza da via Pietà in contemporanea con gli atleti maggiorenni e arrivo presso il Castello di Ribano (km 4,5 circa).</w:t>
      </w:r>
    </w:p>
    <w:p>
      <w:pPr>
        <w:pStyle w:val="normal11"/>
        <w:jc w:val="both"/>
        <w:rPr/>
      </w:pPr>
      <w:r>
        <w:rPr/>
        <w:t>Condizione necessaria per la partecipazione è di essere in regola con il tesseramento FIDAL 2026 e con l’idoneità medico-agonistica.</w:t>
      </w:r>
    </w:p>
    <w:p>
      <w:pPr>
        <w:pStyle w:val="normal11"/>
        <w:jc w:val="both"/>
        <w:rPr/>
      </w:pPr>
      <w:r>
        <w:rPr/>
      </w:r>
    </w:p>
    <w:p>
      <w:pPr>
        <w:pStyle w:val="Heading1"/>
        <w:rPr/>
      </w:pPr>
      <w:r>
        <w:rPr/>
        <w:t>REQUISITI PARTECIPAZIONE A CAMMINATE LUDICO-MOTORIE</w:t>
      </w:r>
    </w:p>
    <w:p>
      <w:pPr>
        <w:pStyle w:val="normal11"/>
        <w:jc w:val="both"/>
        <w:rPr/>
      </w:pPr>
      <w:r>
        <w:rPr/>
        <w:t>La partecipazione è aperta a tutte le età e non richiede un certificato medico agonistico. Con l’iscrizione a queste gare il partecipante o l’adulto accompagnatore dichiara la propria idoneità fisico-motoria e solleva la società organizzatrice da ogni responsabilità derivante dal proprio stato di salute.</w:t>
      </w:r>
    </w:p>
    <w:p>
      <w:pPr>
        <w:pStyle w:val="normal11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ISCRIZIONI</w:t>
      </w:r>
    </w:p>
    <w:p>
      <w:pPr>
        <w:pStyle w:val="normal11"/>
        <w:numPr>
          <w:ilvl w:val="0"/>
          <w:numId w:val="12"/>
        </w:numPr>
        <w:spacing w:lineRule="auto" w:line="259"/>
        <w:jc w:val="both"/>
        <w:rPr/>
      </w:pPr>
      <w:r>
        <w:rPr/>
        <w:t>Iscrizioni anticipate online alla pagina sul portale Endu dedicata all’evento https://www.endu.net/it/events/marcialonga-sul-rubicone/ con pagamento contestuale a mezzo carta di credito, Satispay o con bonifico bancario;</w:t>
      </w:r>
    </w:p>
    <w:p>
      <w:pPr>
        <w:pStyle w:val="normal11"/>
        <w:numPr>
          <w:ilvl w:val="0"/>
          <w:numId w:val="12"/>
        </w:numPr>
        <w:jc w:val="both"/>
        <w:rPr/>
      </w:pPr>
      <w:r>
        <w:rPr/>
        <w:t>Iscrizione anticipata inviando una e-mail a info@podisticaseven.it con i dati di iscrizione del partecipante e con pagamento tramite</w:t>
      </w:r>
      <w:r>
        <w:rPr>
          <w:b/>
        </w:rPr>
        <w:t xml:space="preserve"> bonifico bancario</w:t>
      </w:r>
      <w:r>
        <w:rPr/>
        <w:t> (senza commissioni se non quelle applicate dalla propria banca) sul seguente conto corrente:</w:t>
      </w:r>
    </w:p>
    <w:p>
      <w:pPr>
        <w:pStyle w:val="normal11"/>
        <w:ind w:left="720"/>
        <w:jc w:val="both"/>
        <w:rPr/>
      </w:pPr>
      <w:r>
        <w:rPr>
          <w:b/>
        </w:rPr>
        <w:t>IBAN: IT59 N088 5268 0500 2001 0019 128</w:t>
      </w:r>
      <w:r>
        <w:rPr/>
        <w:t> (RomagnaBanca, sede di Savignano) intestato a "Società Podistica Seven", causale: "Iscrizione Marcialonga Cognome + Nome";</w:t>
      </w:r>
    </w:p>
    <w:p>
      <w:pPr>
        <w:pStyle w:val="normal11"/>
        <w:numPr>
          <w:ilvl w:val="0"/>
          <w:numId w:val="12"/>
        </w:numPr>
        <w:jc w:val="both"/>
        <w:rPr/>
      </w:pPr>
      <w:r>
        <w:rPr/>
        <w:t>In caso di pagamento tramite bonifico bancario è fortemente raccomandato l'invio della contabile del bonifico via e-mail alla casella info@podisticaseven.it, specificando dettagliatamente i nomi degli iscritti in caso di bonifico cumulativo;</w:t>
      </w:r>
    </w:p>
    <w:p>
      <w:pPr>
        <w:pStyle w:val="normal11"/>
        <w:numPr>
          <w:ilvl w:val="0"/>
          <w:numId w:val="12"/>
        </w:numPr>
        <w:jc w:val="both"/>
        <w:rPr/>
      </w:pPr>
      <w:r>
        <w:rPr/>
        <w:t xml:space="preserve">Le iscrizioni anticipate chiuderanno </w:t>
      </w:r>
      <w:r>
        <w:rPr>
          <w:b/>
        </w:rPr>
        <w:t>alle ore 23.59 di mercoledì 23 settembre 2026</w:t>
      </w:r>
      <w:r>
        <w:rPr/>
        <w:t>;</w:t>
      </w:r>
    </w:p>
    <w:p>
      <w:pPr>
        <w:pStyle w:val="normal11"/>
        <w:numPr>
          <w:ilvl w:val="0"/>
          <w:numId w:val="12"/>
        </w:numPr>
        <w:spacing w:lineRule="auto" w:line="259"/>
        <w:jc w:val="both"/>
        <w:rPr>
          <w:b/>
        </w:rPr>
      </w:pPr>
      <w:r>
        <w:rPr>
          <w:b/>
        </w:rPr>
        <w:t>L'iscrizione anticipata sarà ritenuta valida al ricevimento del pagamento che dovrà arrivare entro la giornata di giovedì 24 settembre 2026;</w:t>
      </w:r>
    </w:p>
    <w:p>
      <w:pPr>
        <w:pStyle w:val="normal11"/>
        <w:numPr>
          <w:ilvl w:val="0"/>
          <w:numId w:val="12"/>
        </w:numPr>
        <w:jc w:val="both"/>
        <w:rPr/>
      </w:pPr>
      <w:r>
        <w:rPr/>
        <w:t>Sarà prevista la possibilità di iscriversi il giorno stesso della gara (si veda a tale proposito il paragrafo successivo).</w:t>
      </w:r>
    </w:p>
    <w:p>
      <w:pPr>
        <w:pStyle w:val="Heading1"/>
        <w:jc w:val="both"/>
        <w:rPr>
          <w:b/>
        </w:rPr>
      </w:pPr>
      <w:r>
        <w:rPr>
          <w:b/>
        </w:rPr>
      </w:r>
    </w:p>
    <w:p>
      <w:pPr>
        <w:pStyle w:val="Heading1"/>
        <w:jc w:val="both"/>
        <w:rPr>
          <w:b/>
        </w:rPr>
      </w:pPr>
      <w:r>
        <w:rPr/>
        <w:t>CONTRIBUTO ORGANIZZATIVO E PACCO GARA</w:t>
      </w:r>
    </w:p>
    <w:p>
      <w:pPr>
        <w:pStyle w:val="Heading4"/>
        <w:jc w:val="both"/>
        <w:rPr/>
      </w:pPr>
      <w:r>
        <w:rPr/>
      </w:r>
    </w:p>
    <w:p>
      <w:pPr>
        <w:pStyle w:val="Heading4"/>
        <w:jc w:val="both"/>
        <w:rPr/>
      </w:pPr>
      <w:r>
        <w:rPr/>
        <w:t>GARA COMPETITIVA</w:t>
      </w:r>
    </w:p>
    <w:p>
      <w:pPr>
        <w:pStyle w:val="normal11"/>
        <w:numPr>
          <w:ilvl w:val="0"/>
          <w:numId w:val="6"/>
        </w:numPr>
        <w:jc w:val="both"/>
        <w:rPr/>
      </w:pPr>
      <w:r>
        <w:rPr>
          <w:color w:val="000000"/>
        </w:rPr>
        <w:t>Quota di iscrizione individuale anticipata € 15,00 fino al 23/09/2026;</w:t>
      </w:r>
    </w:p>
    <w:p>
      <w:pPr>
        <w:pStyle w:val="normal11"/>
        <w:numPr>
          <w:ilvl w:val="0"/>
          <w:numId w:val="6"/>
        </w:numPr>
        <w:jc w:val="both"/>
        <w:rPr/>
      </w:pPr>
      <w:r>
        <w:rPr>
          <w:color w:val="000000"/>
        </w:rPr>
        <w:t>Quota di iscrizione individuale ALLIEVI € 10,00 fino al 23/09/2026;</w:t>
      </w:r>
    </w:p>
    <w:p>
      <w:pPr>
        <w:pStyle w:val="normal11"/>
        <w:numPr>
          <w:ilvl w:val="0"/>
          <w:numId w:val="6"/>
        </w:numPr>
        <w:jc w:val="both"/>
        <w:rPr/>
      </w:pPr>
      <w:r>
        <w:rPr>
          <w:color w:val="000000"/>
        </w:rPr>
        <w:t>Iscrizione individuale effettuata il giorno della corsa: € 20,00;</w:t>
      </w:r>
    </w:p>
    <w:p>
      <w:pPr>
        <w:pStyle w:val="normal11"/>
        <w:ind w:left="720"/>
        <w:jc w:val="both"/>
        <w:rPr>
          <w:color w:val="000000"/>
        </w:rPr>
      </w:pPr>
      <w:r>
        <w:rPr>
          <w:color w:val="000000"/>
        </w:rPr>
      </w:r>
    </w:p>
    <w:p>
      <w:pPr>
        <w:sectPr>
          <w:footerReference w:type="even" r:id="rId4"/>
          <w:footerReference w:type="default" r:id="rId5"/>
          <w:footerReference w:type="first" r:id="rId6"/>
          <w:type w:val="nextPage"/>
          <w:pgSz w:w="11906" w:h="16838"/>
          <w:pgMar w:left="1134" w:right="1134" w:gutter="0" w:header="0" w:top="1417" w:footer="0" w:bottom="113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11"/>
        <w:ind w:right="-360"/>
        <w:jc w:val="both"/>
        <w:rPr/>
      </w:pPr>
      <w:r>
        <w:rPr/>
        <w:t>La quota d’iscrizione comprende:</w:t>
      </w:r>
    </w:p>
    <w:p>
      <w:pPr>
        <w:pStyle w:val="normal11"/>
        <w:numPr>
          <w:ilvl w:val="0"/>
          <w:numId w:val="1"/>
        </w:numPr>
        <w:ind w:hanging="360" w:left="720" w:right="-360"/>
        <w:jc w:val="both"/>
        <w:rPr/>
      </w:pPr>
      <w:r>
        <w:rPr/>
        <w:t>servizio di cronometraggio attraverso chip usa e getta incorporato nel pettorale;</w:t>
      </w:r>
    </w:p>
    <w:p>
      <w:pPr>
        <w:pStyle w:val="normal11"/>
        <w:numPr>
          <w:ilvl w:val="0"/>
          <w:numId w:val="1"/>
        </w:numPr>
        <w:ind w:hanging="360" w:left="720" w:right="-360"/>
        <w:jc w:val="both"/>
        <w:rPr/>
      </w:pPr>
      <w:r>
        <w:rPr/>
        <w:t>punti di ristoro ai km. 4, 9 + ristoro finale;</w:t>
      </w:r>
    </w:p>
    <w:p>
      <w:pPr>
        <w:pStyle w:val="normal11"/>
        <w:numPr>
          <w:ilvl w:val="0"/>
          <w:numId w:val="1"/>
        </w:numPr>
        <w:ind w:hanging="360" w:left="720" w:right="-360"/>
        <w:jc w:val="both"/>
        <w:rPr/>
      </w:pPr>
      <w:r>
        <w:rPr/>
        <w:t>servizio di deposito borse;</w:t>
      </w:r>
    </w:p>
    <w:p>
      <w:pPr>
        <w:pStyle w:val="normal11"/>
        <w:numPr>
          <w:ilvl w:val="0"/>
          <w:numId w:val="1"/>
        </w:numPr>
        <w:ind w:hanging="360" w:left="720" w:right="-360"/>
        <w:jc w:val="both"/>
        <w:rPr/>
      </w:pPr>
      <w:r>
        <w:rPr/>
        <w:t>assistenza medico-sanitaria a cura dell’organizzazione e della P.A. Comprensorio del Rubicone;</w:t>
      </w:r>
    </w:p>
    <w:p>
      <w:pPr>
        <w:pStyle w:val="normal11"/>
        <w:numPr>
          <w:ilvl w:val="0"/>
          <w:numId w:val="1"/>
        </w:numPr>
        <w:ind w:hanging="360" w:left="720" w:right="-360"/>
        <w:jc w:val="both"/>
        <w:rPr/>
      </w:pPr>
      <w:r>
        <w:rPr/>
        <w:t>pacco gara contenente prodotti alimentari e/o sportivi</w:t>
      </w:r>
    </w:p>
    <w:p>
      <w:pPr>
        <w:pStyle w:val="normal11"/>
        <w:jc w:val="both"/>
        <w:rPr/>
      </w:pPr>
      <w:r>
        <w:rPr/>
      </w:r>
    </w:p>
    <w:p>
      <w:pPr>
        <w:pStyle w:val="normal11"/>
        <w:ind w:left="566"/>
        <w:jc w:val="both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417" w:footer="0" w:bottom="1134"/>
          <w:cols w:num="2" w:space="720" w:equalWidth="true" w:sep="false"/>
          <w:formProt w:val="false"/>
          <w:textDirection w:val="lrTb"/>
          <w:docGrid w:type="default" w:linePitch="100" w:charSpace="0"/>
        </w:sectPr>
      </w:pPr>
    </w:p>
    <w:p>
      <w:pPr>
        <w:pStyle w:val="normal11"/>
        <w:jc w:val="both"/>
        <w:rPr/>
      </w:pPr>
      <w:r>
        <w:rPr/>
      </w:r>
    </w:p>
    <w:p>
      <w:pPr>
        <w:pStyle w:val="Heading4"/>
        <w:jc w:val="both"/>
        <w:rPr>
          <w:b/>
        </w:rPr>
      </w:pPr>
      <w:r>
        <w:rPr/>
        <w:t>CAMMINATA LUDICO MOTORIA</w:t>
      </w:r>
    </w:p>
    <w:p>
      <w:pPr>
        <w:pStyle w:val="normal11"/>
        <w:jc w:val="both"/>
        <w:rPr/>
      </w:pPr>
      <w:r>
        <w:rPr/>
        <w:t>Quota di iscrizione individuale: € 3,00 unicamente il giorno della gara.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  <w:t>La quota di iscrizione comprende:</w:t>
      </w:r>
    </w:p>
    <w:p>
      <w:pPr>
        <w:pStyle w:val="normal11"/>
        <w:numPr>
          <w:ilvl w:val="0"/>
          <w:numId w:val="3"/>
        </w:numPr>
        <w:jc w:val="both"/>
        <w:rPr/>
      </w:pPr>
      <w:r>
        <w:rPr/>
        <w:t>punti di ristoro ai km. 4, 9 + ristoro finale;</w:t>
      </w:r>
    </w:p>
    <w:p>
      <w:pPr>
        <w:pStyle w:val="normal11"/>
        <w:numPr>
          <w:ilvl w:val="0"/>
          <w:numId w:val="3"/>
        </w:numPr>
        <w:jc w:val="both"/>
        <w:rPr/>
      </w:pPr>
      <w:r>
        <w:rPr/>
        <w:t>assistenza medica offerta dalla P.A. Comprensorio del Rubicone;</w:t>
      </w:r>
    </w:p>
    <w:p>
      <w:pPr>
        <w:pStyle w:val="normal11"/>
        <w:numPr>
          <w:ilvl w:val="0"/>
          <w:numId w:val="3"/>
        </w:numPr>
        <w:jc w:val="both"/>
        <w:rPr/>
      </w:pPr>
      <w:r>
        <w:rPr/>
        <w:t>pacco gara alimentare.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  <w:t>Non sarà disponibile il servizio docce.</w:t>
      </w:r>
    </w:p>
    <w:p>
      <w:pPr>
        <w:pStyle w:val="Heading1"/>
        <w:jc w:val="both"/>
        <w:rPr/>
      </w:pPr>
      <w:r>
        <w:rPr/>
        <w:t>RITIRO ISCRIZIONI E PETTORALI</w:t>
      </w:r>
    </w:p>
    <w:p>
      <w:pPr>
        <w:pStyle w:val="normal11"/>
        <w:jc w:val="both"/>
        <w:rPr>
          <w:b/>
        </w:rPr>
      </w:pPr>
      <w:r>
        <w:rPr/>
        <w:t>I pettorali verranno consegnati dalle ore 8.00 di domenica 27 settembre presso il punto che verrà predisposto presso la zona di partenza.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CRONOMETRAGGIO E CLASSIFICHE</w:t>
      </w:r>
    </w:p>
    <w:p>
      <w:pPr>
        <w:pStyle w:val="normal11"/>
        <w:jc w:val="both"/>
        <w:rPr/>
      </w:pPr>
      <w:r>
        <w:rPr/>
        <w:t>La misurazione dei tempi e l'elaborazione delle classifiche è a cura di "Detecht Srl - Endu Partner – Evo Data"; le stesse sono convalidate dal giudice delegato tecnico/giudice d'appello. Le classifiche saranno disponibili su:</w:t>
      </w:r>
    </w:p>
    <w:p>
      <w:pPr>
        <w:pStyle w:val="normal11"/>
        <w:jc w:val="both"/>
        <w:rPr/>
      </w:pPr>
      <w:r>
        <w:rPr/>
      </w:r>
    </w:p>
    <w:p>
      <w:pPr>
        <w:pStyle w:val="normal11"/>
        <w:numPr>
          <w:ilvl w:val="0"/>
          <w:numId w:val="7"/>
        </w:numPr>
        <w:jc w:val="both"/>
        <w:rPr/>
      </w:pPr>
      <w:hyperlink r:id="rId7">
        <w:r>
          <w:rPr>
            <w:rStyle w:val="ListLabel119"/>
            <w:color w:val="0563C1"/>
            <w:u w:val="single"/>
          </w:rPr>
          <w:t>www.endu.net</w:t>
        </w:r>
      </w:hyperlink>
      <w:r>
        <w:rPr/>
        <w:t>;</w:t>
      </w:r>
    </w:p>
    <w:p>
      <w:pPr>
        <w:pStyle w:val="normal11"/>
        <w:numPr>
          <w:ilvl w:val="0"/>
          <w:numId w:val="7"/>
        </w:numPr>
        <w:jc w:val="both"/>
        <w:rPr/>
      </w:pPr>
      <w:hyperlink r:id="rId8">
        <w:r>
          <w:rPr>
            <w:rStyle w:val="ListLabel119"/>
            <w:color w:val="0563C1"/>
            <w:u w:val="single"/>
          </w:rPr>
          <w:t>www.podisticaseven.it</w:t>
        </w:r>
      </w:hyperlink>
      <w:r>
        <w:rPr/>
        <w:t>;</w:t>
      </w:r>
    </w:p>
    <w:p>
      <w:pPr>
        <w:pStyle w:val="normal11"/>
        <w:numPr>
          <w:ilvl w:val="0"/>
          <w:numId w:val="7"/>
        </w:numPr>
        <w:jc w:val="both"/>
        <w:rPr/>
      </w:pPr>
      <w:r>
        <w:rPr/>
        <w:t>pagina Facebook "Marcialonga sul Rubicone";</w:t>
      </w:r>
    </w:p>
    <w:p>
      <w:pPr>
        <w:pStyle w:val="normal11"/>
        <w:ind w:left="720"/>
        <w:rPr>
          <w:color w:val="1F497D"/>
          <w:sz w:val="22"/>
          <w:szCs w:val="22"/>
        </w:rPr>
      </w:pPr>
      <w:r>
        <w:rPr>
          <w:color w:val="1F497D"/>
          <w:sz w:val="22"/>
          <w:szCs w:val="22"/>
        </w:rPr>
      </w:r>
    </w:p>
    <w:p>
      <w:pPr>
        <w:pStyle w:val="Heading1"/>
        <w:spacing w:before="0" w:after="120"/>
        <w:jc w:val="both"/>
        <w:rPr/>
      </w:pPr>
      <w:r>
        <w:rPr/>
        <w:t>INFORMAZIONI</w:t>
      </w:r>
    </w:p>
    <w:p>
      <w:pPr>
        <w:pStyle w:val="normal11"/>
        <w:jc w:val="both"/>
        <w:rPr/>
      </w:pPr>
      <w:r>
        <w:rPr/>
        <w:t>Sarà possibile ottenere tutte le informazioni sulla gara:</w:t>
      </w:r>
    </w:p>
    <w:p>
      <w:pPr>
        <w:pStyle w:val="normal11"/>
        <w:numPr>
          <w:ilvl w:val="0"/>
          <w:numId w:val="4"/>
        </w:numPr>
        <w:ind w:hanging="283" w:left="567"/>
        <w:jc w:val="both"/>
        <w:rPr/>
      </w:pPr>
      <w:r>
        <w:rPr>
          <w:color w:val="000000"/>
        </w:rPr>
        <w:t>contattando i seguenti numeri telefonici:</w:t>
      </w:r>
    </w:p>
    <w:p>
      <w:pPr>
        <w:pStyle w:val="normal11"/>
        <w:ind w:left="567"/>
        <w:jc w:val="both"/>
        <w:rPr/>
      </w:pPr>
      <w:r>
        <w:rPr/>
        <w:t>- Mario Ricci: 338 3344923</w:t>
      </w:r>
    </w:p>
    <w:p>
      <w:pPr>
        <w:pStyle w:val="normal11"/>
        <w:ind w:left="567"/>
        <w:jc w:val="both"/>
        <w:rPr/>
      </w:pPr>
      <w:r>
        <w:rPr/>
        <w:t>- Nicola Rosati: 333 4031344 (ore pasti)</w:t>
      </w:r>
    </w:p>
    <w:p>
      <w:pPr>
        <w:pStyle w:val="normal11"/>
        <w:numPr>
          <w:ilvl w:val="0"/>
          <w:numId w:val="11"/>
        </w:numPr>
        <w:ind w:hanging="283" w:left="567"/>
        <w:jc w:val="both"/>
        <w:rPr/>
      </w:pPr>
      <w:r>
        <w:rPr>
          <w:color w:val="000000"/>
        </w:rPr>
        <w:t xml:space="preserve">scrivendo una e-mail a: </w:t>
      </w:r>
      <w:hyperlink r:id="rId9">
        <w:r>
          <w:rPr>
            <w:rStyle w:val="ListLabel119"/>
            <w:color w:val="0563C1"/>
            <w:u w:val="single"/>
          </w:rPr>
          <w:t>info@podisticaseven.it</w:t>
        </w:r>
      </w:hyperlink>
      <w:r>
        <w:rPr>
          <w:color w:val="000000"/>
        </w:rPr>
        <w:t>;</w:t>
      </w:r>
    </w:p>
    <w:p>
      <w:pPr>
        <w:pStyle w:val="normal11"/>
        <w:numPr>
          <w:ilvl w:val="0"/>
          <w:numId w:val="11"/>
        </w:numPr>
        <w:ind w:hanging="283" w:left="567"/>
        <w:rPr/>
      </w:pPr>
      <w:r>
        <w:rPr>
          <w:color w:val="000000"/>
        </w:rPr>
        <w:t>scrivendo un commento sulle pagine Facebook e Instagram "Marcialonga sul Rubicone"</w:t>
      </w:r>
    </w:p>
    <w:p>
      <w:pPr>
        <w:pStyle w:val="normal11"/>
        <w:numPr>
          <w:ilvl w:val="0"/>
          <w:numId w:val="11"/>
        </w:numPr>
        <w:ind w:hanging="283" w:left="567"/>
        <w:rPr/>
      </w:pPr>
      <w:r>
        <w:rPr/>
        <w:t xml:space="preserve">utilizzando l’apposito form nella sezione “Contatti” del sito </w:t>
      </w:r>
      <w:hyperlink r:id="rId10">
        <w:r>
          <w:rPr>
            <w:rStyle w:val="ListLabel120"/>
            <w:color w:val="1155CC"/>
            <w:u w:val="single"/>
          </w:rPr>
          <w:t>https://www.podisticaseven.it/</w:t>
        </w:r>
      </w:hyperlink>
    </w:p>
    <w:p>
      <w:pPr>
        <w:pStyle w:val="normal11"/>
        <w:rPr/>
      </w:pPr>
      <w:r>
        <w:rPr/>
      </w:r>
    </w:p>
    <w:p>
      <w:pPr>
        <w:pStyle w:val="normal11"/>
        <w:jc w:val="both"/>
        <w:rPr/>
      </w:pPr>
      <w:r>
        <w:rPr>
          <w:color w:val="2F5496"/>
          <w:sz w:val="32"/>
          <w:szCs w:val="32"/>
        </w:rPr>
        <w:t>PREMIAZIONI</w:t>
      </w:r>
      <w:r>
        <w:rPr/>
        <w:br/>
        <w:t>Saranno premiati i primi 3 classificati e le prime 3 classificate (sono esclusi dai premi in denaro le tessere RUNCARD e i non tesserati FIDAL) con premi in denaro:</w:t>
      </w:r>
    </w:p>
    <w:p>
      <w:pPr>
        <w:pStyle w:val="normal11"/>
        <w:jc w:val="both"/>
        <w:rPr/>
      </w:pPr>
      <w:r>
        <w:rPr/>
        <w:t>- al/alla 1° classificata/o: € 150,00;</w:t>
      </w:r>
    </w:p>
    <w:p>
      <w:pPr>
        <w:pStyle w:val="normal11"/>
        <w:jc w:val="both"/>
        <w:rPr/>
      </w:pPr>
      <w:r>
        <w:rPr/>
        <w:t>- al/alla 2° classificato/a: € 100,00;</w:t>
      </w:r>
    </w:p>
    <w:p>
      <w:pPr>
        <w:pStyle w:val="normal11"/>
        <w:jc w:val="both"/>
        <w:rPr/>
      </w:pPr>
      <w:r>
        <w:rPr/>
        <w:t>- al/alla 3° classificato/a: € 70,00.</w:t>
      </w:r>
    </w:p>
    <w:p>
      <w:pPr>
        <w:pStyle w:val="normal11"/>
        <w:jc w:val="both"/>
        <w:rPr/>
      </w:pPr>
      <w:r>
        <w:rPr/>
        <w:t xml:space="preserve"> </w:t>
      </w:r>
      <w:r>
        <w:rPr/>
        <w:br/>
      </w:r>
    </w:p>
    <w:p>
      <w:pPr>
        <w:pStyle w:val="normal11"/>
        <w:jc w:val="both"/>
        <w:rPr/>
      </w:pPr>
      <w:r>
        <w:rPr/>
        <w:t>- Trofeo "Memorial Roberto Lelli" al primo assoluto e Trofeo dedicato a Raffaello Lelli alla prima assoluta.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  <w:t>Saranno premiate inoltre le seguenti categorie con cesti alimentari: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/>
      </w:r>
    </w:p>
    <w:p>
      <w:pPr>
        <w:pStyle w:val="Heading4"/>
        <w:jc w:val="both"/>
        <w:rPr/>
      </w:pPr>
      <w:r>
        <w:rPr/>
        <w:t>CATEGORIE MASCHILI:</w:t>
      </w:r>
    </w:p>
    <w:p>
      <w:pPr>
        <w:pStyle w:val="normal11"/>
        <w:numPr>
          <w:ilvl w:val="0"/>
          <w:numId w:val="9"/>
        </w:numPr>
        <w:jc w:val="both"/>
        <w:rPr/>
      </w:pPr>
      <w:r>
        <w:rPr/>
        <w:t xml:space="preserve">Categoria Allievi: anni 2009 e 2010 (16 e 17 anni): premiati i primi </w:t>
      </w:r>
      <w:r>
        <w:rPr>
          <w:b/>
        </w:rPr>
        <w:t>3</w:t>
      </w:r>
      <w:r>
        <w:rPr/>
        <w:t>;</w:t>
      </w:r>
    </w:p>
    <w:p>
      <w:pPr>
        <w:pStyle w:val="normal11"/>
        <w:numPr>
          <w:ilvl w:val="0"/>
          <w:numId w:val="9"/>
        </w:numPr>
        <w:jc w:val="both"/>
        <w:rPr/>
      </w:pPr>
      <w:r>
        <w:rPr/>
        <w:t xml:space="preserve">Categoria AM: dal 2008 al 1992 (da 18 a 34 anni): premiati i primi </w:t>
      </w:r>
      <w:r>
        <w:rPr>
          <w:b/>
        </w:rPr>
        <w:t>8</w:t>
      </w:r>
      <w:r>
        <w:rPr/>
        <w:t>;</w:t>
      </w:r>
    </w:p>
    <w:p>
      <w:pPr>
        <w:pStyle w:val="normal11"/>
        <w:numPr>
          <w:ilvl w:val="0"/>
          <w:numId w:val="9"/>
        </w:numPr>
        <w:jc w:val="both"/>
        <w:rPr>
          <w:b/>
        </w:rPr>
      </w:pPr>
      <w:r>
        <w:rPr/>
        <w:t xml:space="preserve">Categoria SM35: dal 1991 al 1987 (da 35 a 39 anni): premiati i primi </w:t>
      </w:r>
      <w:r>
        <w:rPr>
          <w:b/>
          <w:bCs/>
        </w:rPr>
        <w:t>8</w:t>
      </w:r>
      <w:r>
        <w:rPr>
          <w:b/>
        </w:rPr>
        <w:t>;</w:t>
      </w:r>
    </w:p>
    <w:p>
      <w:pPr>
        <w:pStyle w:val="normal11"/>
        <w:numPr>
          <w:ilvl w:val="0"/>
          <w:numId w:val="9"/>
        </w:numPr>
        <w:jc w:val="both"/>
        <w:rPr/>
      </w:pPr>
      <w:r>
        <w:rPr/>
        <w:t xml:space="preserve">Categoria SM40: dal 1986 al 1982 (da 40 a 44 anni): premiati i primi </w:t>
      </w:r>
      <w:r>
        <w:rPr>
          <w:b/>
        </w:rPr>
        <w:t>10</w:t>
      </w:r>
      <w:r>
        <w:rPr/>
        <w:t>;</w:t>
      </w:r>
    </w:p>
    <w:p>
      <w:pPr>
        <w:pStyle w:val="normal11"/>
        <w:numPr>
          <w:ilvl w:val="0"/>
          <w:numId w:val="9"/>
        </w:numPr>
        <w:jc w:val="both"/>
        <w:rPr/>
      </w:pPr>
      <w:r>
        <w:rPr/>
        <w:t xml:space="preserve">Categoria SM45: dal 1981 al 1977 (da 45 a 49 anni): premiati i primi </w:t>
      </w:r>
      <w:r>
        <w:rPr>
          <w:b/>
        </w:rPr>
        <w:t>10</w:t>
      </w:r>
      <w:r>
        <w:rPr/>
        <w:t>;</w:t>
      </w:r>
    </w:p>
    <w:p>
      <w:pPr>
        <w:pStyle w:val="normal11"/>
        <w:numPr>
          <w:ilvl w:val="0"/>
          <w:numId w:val="9"/>
        </w:numPr>
        <w:jc w:val="both"/>
        <w:rPr/>
      </w:pPr>
      <w:r>
        <w:rPr/>
        <w:t xml:space="preserve">Categoria SM50: dal 1976 al 1972 (da 50 a 54 anni): premiati i primi </w:t>
      </w:r>
      <w:r>
        <w:rPr>
          <w:b/>
        </w:rPr>
        <w:t>10</w:t>
      </w:r>
      <w:r>
        <w:rPr/>
        <w:t>;</w:t>
      </w:r>
    </w:p>
    <w:p>
      <w:pPr>
        <w:pStyle w:val="normal11"/>
        <w:numPr>
          <w:ilvl w:val="0"/>
          <w:numId w:val="9"/>
        </w:numPr>
        <w:jc w:val="both"/>
        <w:rPr/>
      </w:pPr>
      <w:r>
        <w:rPr/>
        <w:t xml:space="preserve">Categoria SM55: dal 1971 al 1967 (da 55 a 59 anni): premiati i primi </w:t>
      </w:r>
      <w:r>
        <w:rPr>
          <w:b/>
        </w:rPr>
        <w:t>7</w:t>
      </w:r>
      <w:r>
        <w:rPr/>
        <w:t>;</w:t>
      </w:r>
    </w:p>
    <w:p>
      <w:pPr>
        <w:pStyle w:val="normal11"/>
        <w:numPr>
          <w:ilvl w:val="0"/>
          <w:numId w:val="9"/>
        </w:numPr>
        <w:jc w:val="both"/>
        <w:rPr/>
      </w:pPr>
      <w:r>
        <w:rPr/>
        <w:t xml:space="preserve">Categoria SM60: dal 1966 al 1962 (da 60 a 64 anni): premiati i primi </w:t>
      </w:r>
      <w:r>
        <w:rPr>
          <w:b/>
        </w:rPr>
        <w:t>5</w:t>
      </w:r>
      <w:r>
        <w:rPr/>
        <w:t>;</w:t>
      </w:r>
    </w:p>
    <w:p>
      <w:pPr>
        <w:pStyle w:val="normal11"/>
        <w:numPr>
          <w:ilvl w:val="0"/>
          <w:numId w:val="9"/>
        </w:numPr>
        <w:jc w:val="both"/>
        <w:rPr/>
      </w:pPr>
      <w:r>
        <w:rPr/>
        <w:t xml:space="preserve">Categoria SM65: dal 1961 al 1957 (da 65 a 69 anni): premiati i primi </w:t>
      </w:r>
      <w:r>
        <w:rPr>
          <w:b/>
        </w:rPr>
        <w:t>5;</w:t>
      </w:r>
    </w:p>
    <w:p>
      <w:pPr>
        <w:pStyle w:val="normal11"/>
        <w:numPr>
          <w:ilvl w:val="0"/>
          <w:numId w:val="9"/>
        </w:numPr>
        <w:jc w:val="both"/>
        <w:rPr/>
      </w:pPr>
      <w:r>
        <w:rPr/>
        <w:t xml:space="preserve">Categoria SM70+: dal 1956 in poi (70 anni e oltre): premiati i primi </w:t>
      </w:r>
      <w:r>
        <w:rPr>
          <w:b/>
          <w:bCs/>
        </w:rPr>
        <w:t>3</w:t>
      </w:r>
      <w:r>
        <w:rPr/>
        <w:t>;</w:t>
      </w:r>
    </w:p>
    <w:p>
      <w:pPr>
        <w:pStyle w:val="normal11"/>
        <w:ind w:left="720"/>
        <w:jc w:val="both"/>
        <w:rPr/>
      </w:pPr>
      <w:r>
        <w:rPr/>
      </w:r>
    </w:p>
    <w:p>
      <w:pPr>
        <w:pStyle w:val="Heading4"/>
        <w:jc w:val="both"/>
        <w:rPr/>
      </w:pPr>
      <w:r>
        <w:rPr/>
        <w:t>CATEGORIE FEMMINILI:</w:t>
      </w:r>
    </w:p>
    <w:p>
      <w:pPr>
        <w:pStyle w:val="normal11"/>
        <w:numPr>
          <w:ilvl w:val="0"/>
          <w:numId w:val="5"/>
        </w:numPr>
        <w:jc w:val="both"/>
        <w:rPr/>
      </w:pPr>
      <w:r>
        <w:rPr/>
        <w:t xml:space="preserve">Categoria Allieve: anni 2009 e 2010 (16 e 17 anni): premiate le prime </w:t>
      </w:r>
      <w:r>
        <w:rPr>
          <w:b/>
        </w:rPr>
        <w:t>3</w:t>
      </w:r>
      <w:r>
        <w:rPr/>
        <w:t>;</w:t>
      </w:r>
    </w:p>
    <w:p>
      <w:pPr>
        <w:pStyle w:val="normal11"/>
        <w:numPr>
          <w:ilvl w:val="0"/>
          <w:numId w:val="5"/>
        </w:numPr>
        <w:jc w:val="both"/>
        <w:rPr/>
      </w:pPr>
      <w:r>
        <w:rPr/>
        <w:t xml:space="preserve">Categoria AF: dal 2008 al 1987 (da 18 a 39 anni): premiate le prime </w:t>
      </w:r>
      <w:r>
        <w:rPr>
          <w:b/>
        </w:rPr>
        <w:t>5</w:t>
      </w:r>
      <w:r>
        <w:rPr/>
        <w:t>;</w:t>
      </w:r>
    </w:p>
    <w:p>
      <w:pPr>
        <w:pStyle w:val="normal11"/>
        <w:numPr>
          <w:ilvl w:val="0"/>
          <w:numId w:val="5"/>
        </w:numPr>
        <w:jc w:val="both"/>
        <w:rPr/>
      </w:pPr>
      <w:r>
        <w:rPr/>
        <w:t xml:space="preserve">Categoria SF40: dal 1986 al 1977 (da 40 a 49 anni): premiate le prime </w:t>
      </w:r>
      <w:r>
        <w:rPr>
          <w:b/>
        </w:rPr>
        <w:t>7</w:t>
      </w:r>
      <w:r>
        <w:rPr/>
        <w:t>;</w:t>
      </w:r>
    </w:p>
    <w:p>
      <w:pPr>
        <w:pStyle w:val="normal11"/>
        <w:numPr>
          <w:ilvl w:val="0"/>
          <w:numId w:val="5"/>
        </w:numPr>
        <w:jc w:val="both"/>
        <w:rPr/>
      </w:pPr>
      <w:r>
        <w:rPr/>
        <w:t xml:space="preserve">Categoria SF50: dal 1976 al 1967 (da 50 a 59 anni): premiate le prime </w:t>
      </w:r>
      <w:r>
        <w:rPr>
          <w:b/>
        </w:rPr>
        <w:t>5</w:t>
      </w:r>
      <w:r>
        <w:rPr/>
        <w:t>;</w:t>
      </w:r>
    </w:p>
    <w:p>
      <w:pPr>
        <w:pStyle w:val="normal11"/>
        <w:numPr>
          <w:ilvl w:val="0"/>
          <w:numId w:val="5"/>
        </w:numPr>
        <w:jc w:val="both"/>
        <w:rPr/>
      </w:pPr>
      <w:r>
        <w:rPr/>
        <w:t xml:space="preserve">Categoria SF60+: dal 1966 e precedenti (da 60 anni in poi): premiate le prime </w:t>
      </w:r>
      <w:r>
        <w:rPr>
          <w:b/>
        </w:rPr>
        <w:t>3</w:t>
      </w:r>
      <w:r>
        <w:rPr/>
        <w:t>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>
          <w:b/>
        </w:rPr>
        <w:t>Traguardo volante al km. 4</w:t>
      </w:r>
      <w:r>
        <w:rPr/>
        <w:t>: saranno premiati il primo uomo con il Trofeo Gianfranco Massari (cesto alimentare) e la prima donna con il Trofeo Rosetta Ferri (cesto alimentare).</w:t>
      </w:r>
    </w:p>
    <w:p>
      <w:pPr>
        <w:pStyle w:val="normal11"/>
        <w:jc w:val="both"/>
        <w:rPr/>
      </w:pPr>
      <w:r>
        <w:rPr/>
      </w:r>
    </w:p>
    <w:p>
      <w:pPr>
        <w:pStyle w:val="Heading1"/>
        <w:jc w:val="both"/>
        <w:rPr/>
      </w:pPr>
      <w:r>
        <w:rPr/>
        <w:t>CLASSIFICA SOCIETA' PER PRESENZE</w:t>
      </w:r>
    </w:p>
    <w:p>
      <w:pPr>
        <w:pStyle w:val="normal11"/>
        <w:jc w:val="both"/>
        <w:rPr/>
      </w:pPr>
      <w:r>
        <w:rPr/>
        <w:t>Verranno premiate le 20 società più numerose aventi almeno 10 partecipanti (verranno considerati nel conteggio sia gli atleti della corsa competitiva, sia quelli iscritti alle camminate ludico-motorie). In particolare:</w:t>
      </w:r>
    </w:p>
    <w:p>
      <w:pPr>
        <w:pStyle w:val="normal11"/>
        <w:numPr>
          <w:ilvl w:val="0"/>
          <w:numId w:val="2"/>
        </w:numPr>
        <w:jc w:val="both"/>
        <w:rPr/>
      </w:pPr>
      <w:r>
        <w:rPr>
          <w:color w:val="000000"/>
        </w:rPr>
        <w:t>1° classificata: prosciutto + trofeo “Città di Savignano”;</w:t>
      </w:r>
    </w:p>
    <w:p>
      <w:pPr>
        <w:pStyle w:val="normal11"/>
        <w:numPr>
          <w:ilvl w:val="0"/>
          <w:numId w:val="2"/>
        </w:numPr>
        <w:jc w:val="both"/>
        <w:rPr/>
      </w:pPr>
      <w:r>
        <w:rPr>
          <w:color w:val="000000"/>
        </w:rPr>
        <w:t>2° e 3° classificata: prosciutto con almeno 50 atleti iscritti, o premi in natura;</w:t>
      </w:r>
    </w:p>
    <w:p>
      <w:pPr>
        <w:pStyle w:val="normal11"/>
        <w:numPr>
          <w:ilvl w:val="0"/>
          <w:numId w:val="2"/>
        </w:numPr>
        <w:jc w:val="both"/>
        <w:rPr/>
      </w:pPr>
      <w:r>
        <w:rPr>
          <w:color w:val="000000"/>
        </w:rPr>
        <w:t>dalla 4° alla 20° classificata: premi in natura</w:t>
      </w:r>
    </w:p>
    <w:p>
      <w:pPr>
        <w:pStyle w:val="Heading1"/>
        <w:jc w:val="both"/>
        <w:rPr/>
      </w:pPr>
      <w:r>
        <w:rPr/>
        <w:t>CLASSIFICA SOCIETA' A PUNTI</w:t>
      </w:r>
    </w:p>
    <w:p>
      <w:pPr>
        <w:pStyle w:val="normal11"/>
        <w:jc w:val="both"/>
        <w:rPr/>
      </w:pPr>
      <w:r>
        <w:rPr/>
        <w:t>Sarà stilata sui primi 100 arrivati, attribuendo 100 punti al primo classificato, 99 al secondo, 98 al terzo, e così via. Verranno premiate in natura le prime 3 società di tale graduatoria. La prima società verrà premiata con un prosciutto e il Trofeo "RomagnaBanca".</w:t>
      </w:r>
    </w:p>
    <w:p>
      <w:pPr>
        <w:pStyle w:val="Heading1"/>
        <w:jc w:val="both"/>
        <w:rPr/>
      </w:pPr>
      <w:r>
        <w:rPr/>
        <w:t>MANCATO SVOLGIMENTO</w:t>
      </w:r>
    </w:p>
    <w:p>
      <w:pPr>
        <w:pStyle w:val="normal11"/>
        <w:jc w:val="both"/>
        <w:rPr/>
      </w:pPr>
      <w:r>
        <w:rPr/>
        <w:t>In caso di annullamento della gara per cause di forza maggiore non dipendenti e/o non riferibili alla volontà dell'organizzazione, la quota di iscrizione versata anticipatamente verrà trasferita all'edizione del 2027. Non è previsto il rimborso della quota versata.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/>
      </w:pPr>
      <w:r>
        <w:rPr>
          <w:color w:val="2F5496"/>
          <w:sz w:val="32"/>
          <w:szCs w:val="32"/>
        </w:rPr>
        <w:t>RECLAMI</w:t>
      </w:r>
      <w:r>
        <w:rPr/>
        <w:br/>
        <w:t>Eventuali reclami dovranno essere presentati in forma scritta nel rispetto delle norme della FIDAL e del R.T.I. (regolamento tecnico internazionale).</w:t>
      </w:r>
    </w:p>
    <w:p>
      <w:pPr>
        <w:pStyle w:val="Heading1"/>
        <w:jc w:val="both"/>
        <w:rPr/>
      </w:pPr>
      <w:r>
        <w:rPr/>
        <w:t>AVVERTENZE FINALI</w:t>
      </w:r>
    </w:p>
    <w:p>
      <w:pPr>
        <w:pStyle w:val="normal11"/>
        <w:jc w:val="both"/>
        <w:rPr/>
      </w:pPr>
      <w:r>
        <w:rPr/>
        <w:t>Il Comitato organizzatore si riserva di modificare il presente Regolamento in qualunque momento per motivi che riterrà opportuni per una migliore organizzazione della gara, dopo averne dato comunicazione e ottenuto approvazione dalla FIDAL. Per quanto non previsto dal presente regolamento, valgono le norme tecnico-statutarie della FIDAL e del G.G.G. Eventuali modifiche a servizi, luoghi e orari saranno riportate sul sito internet </w:t>
      </w:r>
      <w:hyperlink r:id="rId11">
        <w:r>
          <w:rPr>
            <w:rStyle w:val="ListLabel119"/>
            <w:color w:val="0563C1"/>
            <w:u w:val="single"/>
          </w:rPr>
          <w:t>www.podisticaseven.it</w:t>
        </w:r>
      </w:hyperlink>
      <w:r>
        <w:rPr/>
        <w:t>.</w:t>
      </w:r>
    </w:p>
    <w:p>
      <w:pPr>
        <w:pStyle w:val="normal11"/>
        <w:jc w:val="both"/>
        <w:rPr/>
      </w:pPr>
      <w:r>
        <w:rPr/>
      </w:r>
    </w:p>
    <w:p>
      <w:pPr>
        <w:pStyle w:val="normal11"/>
        <w:jc w:val="both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DIRITTO DI IMMAGINE, RESPONSABILITA' E PRIVACY</w:t>
      </w:r>
    </w:p>
    <w:p>
      <w:pPr>
        <w:pStyle w:val="normal11"/>
        <w:jc w:val="both"/>
        <w:rPr/>
      </w:pPr>
      <w:r>
        <w:rPr/>
        <w:t>Con l'iscrizione alla Marcialonga sul Rubicone, l'atleta dichiara di conoscere ed accettare il Regolamento della manifestazione, ed autorizza gli organizzatori e media loro partners all'acquisizione del diritto di utilizzare le immagini fisse e in movimento sulle quali potrà apparire per un tempo massimo previsto dalla Legge. Con l'iscrizione l'atleta inoltre acconsente a che l'organizzazione raccolga, utilizzi e/o diffonda i dati personali dichiarati al fine di formare l'elenco dei partecipanti alla gara, di redigere le classifiche ufficiali, e per tutte le operazioni connesse alla partecipazione alla gara.</w:t>
      </w:r>
    </w:p>
    <w:p>
      <w:pPr>
        <w:pStyle w:val="normal11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11"/>
        <w:jc w:val="center"/>
        <w:rPr/>
      </w:pPr>
      <w:r>
        <w:rPr/>
      </w:r>
    </w:p>
    <w:p>
      <w:pPr>
        <w:pStyle w:val="normal11"/>
        <w:jc w:val="both"/>
        <w:rPr/>
      </w:pPr>
      <w:r>
        <w:rPr>
          <w:sz w:val="20"/>
          <w:szCs w:val="20"/>
        </w:rPr>
        <w:br/>
        <w:t>DATA ULTIMO AGGIORNAMENTO: 17/07/2026</w:t>
      </w:r>
    </w:p>
    <w:sectPr>
      <w:type w:val="continuous"/>
      <w:pgSz w:w="11906" w:h="16838"/>
      <w:pgMar w:left="1134" w:right="1134" w:gutter="0" w:header="0" w:top="1417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Times New Roman">
    <w:charset w:val="01"/>
    <w:family w:val="roman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  <w:font w:name="Calibri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  <w:p>
    <w:pPr>
      <w:pStyle w:val="normal1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rPr/>
    </w:pPr>
    <w:r>
      <w:rPr/>
    </w:r>
  </w:p>
  <w:p>
    <w:pPr>
      <w:pStyle w:val="normal11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9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0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1">
    <w:lvl w:ilvl="0">
      <w:start w:val="1"/>
      <w:numFmt w:val="bullet"/>
      <w:lvlText w:val="●"/>
      <w:lvlJc w:val="left"/>
      <w:pPr>
        <w:tabs>
          <w:tab w:val="num" w:pos="0"/>
        </w:tabs>
        <w:ind w:left="1068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228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388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hanging="360"/>
      </w:pPr>
      <w:rPr>
        <w:rFonts w:ascii="Noto Sans Symbols" w:hAnsi="Noto Sans Symbols" w:cs="Noto Sans Symbols" w:hint="default"/>
      </w:rPr>
    </w:lvl>
  </w:abstractNum>
  <w:abstractNum w:abstractNumId="12">
    <w:lvl w:ilvl="0">
      <w:start w:val="1"/>
      <w:numFmt w:val="bullet"/>
      <w:lvlText w:val="▪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▪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Heading1">
    <w:name w:val="Heading 1"/>
    <w:basedOn w:val="normal11"/>
    <w:next w:val="normal11"/>
    <w:link w:val="Titolo1Carattere"/>
    <w:uiPriority w:val="9"/>
    <w:qFormat/>
    <w:pPr>
      <w:keepNext w:val="true"/>
      <w:keepLines/>
      <w:spacing w:before="240" w:after="12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11"/>
    <w:next w:val="normal11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1"/>
    <w:next w:val="normal11"/>
    <w:link w:val="Titolo4Carattere"/>
    <w:uiPriority w:val="9"/>
    <w:unhideWhenUsed/>
    <w:qFormat/>
    <w:pPr>
      <w:keepNext w:val="true"/>
      <w:keepLines/>
      <w:spacing w:before="40" w:after="12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paragraph" w:styleId="Heading5">
    <w:name w:val="Heading 5"/>
    <w:basedOn w:val="normal11"/>
    <w:next w:val="normal11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1"/>
    <w:next w:val="normal11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basedOn w:val="DefaultParagraphFont"/>
    <w:uiPriority w:val="99"/>
    <w:unhideWhenUsed/>
    <w:qFormat/>
    <w:rsid w:val="00e45c66"/>
    <w:rPr>
      <w:color w:themeColor="hyperlink" w:val="0563C1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e45c66"/>
    <w:rPr>
      <w:color w:val="605E5C"/>
      <w:shd w:fill="E1DFDD" w:val="clear"/>
    </w:rPr>
  </w:style>
  <w:style w:type="character" w:styleId="Titolo1Carattere" w:customStyle="1">
    <w:name w:val="Titolo 1 Carattere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olo4Carattere" w:customStyle="1">
    <w:name w:val="Titolo 4 Carattere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FollowedHyperlink">
    <w:name w:val="FollowedHyperlink"/>
    <w:basedOn w:val="DefaultParagraphFont"/>
    <w:uiPriority w:val="99"/>
    <w:semiHidden/>
    <w:unhideWhenUsed/>
    <w:rsid w:val="00a83d87"/>
    <w:rPr>
      <w:color w:themeColor="followedHyperlink" w:val="954F72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Noto Sans Devanagari"/>
      <w:i/>
      <w:iCs/>
    </w:rPr>
  </w:style>
  <w:style w:type="paragraph" w:styleId="Indice" w:customStyle="1">
    <w:name w:val="Indice"/>
    <w:basedOn w:val="normal1"/>
    <w:qFormat/>
    <w:pPr>
      <w:suppressLineNumbers/>
    </w:pPr>
    <w:rPr>
      <w:rFonts w:cs="Noto Sans Devanagari"/>
    </w:rPr>
  </w:style>
  <w:style w:type="paragraph" w:styleId="Title">
    <w:name w:val="Title"/>
    <w:basedOn w:val="normal11"/>
    <w:next w:val="normal11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normal11" w:customStyle="1">
    <w:name w:val="normal1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it-IT" w:eastAsia="zh-CN" w:bidi="hi-IN"/>
    </w:rPr>
  </w:style>
  <w:style w:type="paragraph" w:styleId="ListParagraph">
    <w:name w:val="List Paragraph"/>
    <w:basedOn w:val="normal11"/>
    <w:uiPriority w:val="34"/>
    <w:qFormat/>
    <w:rsid w:val="00cf640d"/>
    <w:pPr>
      <w:spacing w:before="0" w:after="0"/>
      <w:ind w:left="720"/>
      <w:contextualSpacing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://www.podisticaseven.it/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yperlink" Target="http://www.endu.net/" TargetMode="External"/><Relationship Id="rId8" Type="http://schemas.openxmlformats.org/officeDocument/2006/relationships/hyperlink" Target="http://www.podisticaseven.it/" TargetMode="External"/><Relationship Id="rId9" Type="http://schemas.openxmlformats.org/officeDocument/2006/relationships/hyperlink" Target="mailto:info@podisticaseven.it" TargetMode="External"/><Relationship Id="rId10" Type="http://schemas.openxmlformats.org/officeDocument/2006/relationships/hyperlink" Target="https://www.podisticaseven.it/" TargetMode="External"/><Relationship Id="rId11" Type="http://schemas.openxmlformats.org/officeDocument/2006/relationships/hyperlink" Target="http://www.podisticaseven.it/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cmrB0j+FQwjZL1BY61BCE0up2NA==">CgMxLjA4AHIhMTFwSFFyR0lYT0VEN0lieGNTZzNYZmtUajdWdjhZRGpj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Application>LibreOffice/24.2.7.2$Linux_X86_64 LibreOffice_project/420$Build-2</Application>
  <AppVersion>15.0000</AppVersion>
  <Pages>7</Pages>
  <Words>1654</Words>
  <Characters>9292</Characters>
  <CharactersWithSpaces>10860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2021-09-29T21:04:00Z</dcterms:created>
  <dc:creator>Alessandro Zanotti</dc:creator>
  <dc:description/>
  <dc:language>it-IT</dc:language>
  <cp:lastModifiedBy/>
  <cp:lastPrinted>2025-09-11T13:43:00Z</cp:lastPrinted>
  <dcterms:modified xsi:type="dcterms:W3CDTF">2026-07-17T19:49:16Z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