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rmal.0"/>
        <w:widowControl w:val="0"/>
        <w:spacing w:after="240"/>
        <w:jc w:val="center"/>
        <w:rPr>
          <w:b w:val="1"/>
          <w:bCs w:val="1"/>
          <w:sz w:val="26"/>
          <w:szCs w:val="26"/>
          <w:u w:val="single"/>
          <w:lang w:val="en-US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 REGOLAMENTO WINTER NIGHT RUN                                                                                        23 gennaio 2027 </w:t>
      </w:r>
    </w:p>
    <w:p>
      <w:pPr>
        <w:pStyle w:val="Normal.0"/>
        <w:widowControl w:val="0"/>
        <w:rPr>
          <w:rFonts w:ascii="Century Gothic" w:cs="Century Gothic" w:hAnsi="Century Gothic" w:eastAsia="Century Gothic"/>
          <w:b w:val="1"/>
          <w:bCs w:val="1"/>
          <w:color w:val="2e2e2e"/>
          <w:sz w:val="26"/>
          <w:szCs w:val="26"/>
          <w:u w:color="2e2e2e"/>
          <w:lang w:val="en-US"/>
        </w:rPr>
      </w:pPr>
    </w:p>
    <w:p>
      <w:pPr>
        <w:pStyle w:val="Normal.0"/>
        <w:widowControl w:val="0"/>
        <w:rPr>
          <w:rFonts w:ascii="Century Gothic" w:cs="Century Gothic" w:hAnsi="Century Gothic" w:eastAsia="Century Gothic"/>
          <w:b w:val="1"/>
          <w:bCs w:val="1"/>
          <w:color w:val="2e2e2e"/>
          <w:sz w:val="26"/>
          <w:szCs w:val="26"/>
          <w:u w:color="2e2e2e"/>
          <w:lang w:val="en-US"/>
        </w:rPr>
      </w:pPr>
    </w:p>
    <w:p>
      <w:pPr>
        <w:pStyle w:val="Normal.0"/>
        <w:widowControl w:val="0"/>
        <w:rPr>
          <w:b w:val="1"/>
          <w:bCs w:val="1"/>
          <w:color w:val="d70068"/>
          <w:sz w:val="26"/>
          <w:szCs w:val="26"/>
          <w:u w:color="d70068"/>
          <w:lang w:val="en-US"/>
        </w:rPr>
      </w:pPr>
      <w:r>
        <w:rPr>
          <w:b w:val="1"/>
          <w:bCs w:val="1"/>
          <w:color w:val="2e2e2e"/>
          <w:sz w:val="26"/>
          <w:szCs w:val="26"/>
          <w:u w:color="2e2e2e"/>
          <w:rtl w:val="0"/>
          <w:lang w:val="en-US"/>
        </w:rPr>
        <w:t>TRAIL INSERITO NEL CALENDARIO NAZIONALE FIDAL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color w:val="2e2e2e"/>
          <w:sz w:val="26"/>
          <w:szCs w:val="26"/>
          <w:u w:color="2e2e2e"/>
          <w:rtl w:val="0"/>
          <w:lang w:val="en-US"/>
        </w:rPr>
        <w:t>(FEDERAZIONE ITALIANA DI ATLETICA LEGGERA)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b w:val="1"/>
          <w:bCs w:val="1"/>
          <w:color w:val="2e2e2e"/>
          <w:sz w:val="26"/>
          <w:szCs w:val="26"/>
          <w:u w:color="2e2e2e"/>
          <w:rtl w:val="0"/>
          <w:lang w:val="en-US"/>
        </w:rPr>
        <w:t>ORGANIZZAZIONE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: A.S.D. F.O.R. 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b w:val="1"/>
          <w:bCs w:val="1"/>
          <w:color w:val="2e2e2e"/>
          <w:sz w:val="26"/>
          <w:szCs w:val="26"/>
          <w:u w:color="2e2e2e"/>
          <w:rtl w:val="0"/>
          <w:lang w:val="en-US"/>
        </w:rPr>
        <w:t>DATA: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 23 gennaio 2027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b w:val="1"/>
          <w:bCs w:val="1"/>
          <w:color w:val="2e2e2e"/>
          <w:sz w:val="26"/>
          <w:szCs w:val="26"/>
          <w:u w:color="2e2e2e"/>
          <w:rtl w:val="0"/>
          <w:lang w:val="en-US"/>
        </w:rPr>
        <w:t>ORARIO PARTENZA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: ore 17:00 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b w:val="1"/>
          <w:bCs w:val="1"/>
          <w:color w:val="2e2e2e"/>
          <w:sz w:val="26"/>
          <w:szCs w:val="26"/>
          <w:u w:color="2e2e2e"/>
          <w:rtl w:val="0"/>
          <w:lang w:val="en-US"/>
        </w:rPr>
        <w:t>DISTANZA: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 12 Km.*</w:t>
      </w:r>
    </w:p>
    <w:p>
      <w:pPr>
        <w:pStyle w:val="Normal.0"/>
        <w:widowControl w:val="0"/>
        <w:jc w:val="both"/>
        <w:rPr>
          <w:b w:val="1"/>
          <w:bCs w:val="1"/>
          <w:color w:val="2e2e2e"/>
          <w:sz w:val="26"/>
          <w:szCs w:val="26"/>
          <w:u w:color="2e2e2e"/>
          <w:lang w:val="en-US"/>
        </w:rPr>
      </w:pPr>
      <w:r>
        <w:rPr>
          <w:b w:val="1"/>
          <w:bCs w:val="1"/>
          <w:color w:val="2e2e2e"/>
          <w:sz w:val="26"/>
          <w:szCs w:val="26"/>
          <w:u w:color="2e2e2e"/>
          <w:rtl w:val="0"/>
          <w:lang w:val="en-US"/>
        </w:rPr>
        <w:t>TEMPO MASSIMO</w:t>
      </w:r>
      <w:r>
        <w:rPr>
          <w:b w:val="1"/>
          <w:bCs w:val="1"/>
          <w:sz w:val="26"/>
          <w:szCs w:val="26"/>
          <w:rtl w:val="0"/>
          <w:lang w:val="en-US"/>
        </w:rPr>
        <w:t xml:space="preserve">: </w:t>
      </w:r>
      <w:r>
        <w:rPr>
          <w:sz w:val="26"/>
          <w:szCs w:val="26"/>
          <w:rtl w:val="0"/>
          <w:lang w:val="en-US"/>
        </w:rPr>
        <w:t xml:space="preserve">2:00 </w:t>
      </w:r>
    </w:p>
    <w:p>
      <w:pPr>
        <w:pStyle w:val="Normal.0"/>
        <w:widowControl w:val="0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 </w:t>
      </w:r>
    </w:p>
    <w:p>
      <w:pPr>
        <w:pStyle w:val="Normal.0"/>
        <w:widowControl w:val="0"/>
        <w:jc w:val="both"/>
        <w:rPr>
          <w:color w:val="2e2e2e"/>
          <w:sz w:val="26"/>
          <w:szCs w:val="26"/>
          <w:u w:color="2e2e2e"/>
          <w:lang w:val="en-US"/>
        </w:rPr>
      </w:pPr>
      <w:r>
        <w:rPr>
          <w:color w:val="2e2e2e"/>
          <w:sz w:val="26"/>
          <w:szCs w:val="26"/>
          <w:u w:color="2e2e2e"/>
          <w:rtl w:val="0"/>
          <w:lang w:val="en-US"/>
        </w:rPr>
        <w:t>La A.S.D. F.O.R. organizza la 11^ Winter Night Run, trail di 12 km. inserito nel calendario nazionale della Fidal (Federazione Italiana di Atletica Leggera), che si disputer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à </w:t>
      </w:r>
      <w:r>
        <w:rPr>
          <w:color w:val="2e2e2e"/>
          <w:sz w:val="26"/>
          <w:szCs w:val="26"/>
          <w:u w:color="2e2e2e"/>
          <w:rtl w:val="0"/>
          <w:lang w:val="en-US"/>
        </w:rPr>
        <w:t>il 23 gennaio 2027.</w:t>
      </w:r>
      <w:r>
        <w:rPr>
          <w:sz w:val="26"/>
          <w:szCs w:val="26"/>
          <w:rtl w:val="0"/>
          <w:lang w:val="en-US"/>
        </w:rPr>
        <w:t xml:space="preserve">                                                                   </w:t>
      </w:r>
    </w:p>
    <w:p>
      <w:pPr>
        <w:pStyle w:val="Normal.0"/>
        <w:widowControl w:val="0"/>
        <w:jc w:val="both"/>
        <w:rPr>
          <w:rFonts w:ascii="Century Gothic" w:cs="Century Gothic" w:hAnsi="Century Gothic" w:eastAsia="Century Gothic"/>
          <w:sz w:val="26"/>
          <w:szCs w:val="26"/>
          <w:lang w:val="en-US"/>
        </w:rPr>
      </w:pP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 xml:space="preserve">ISCRIZIONI ATLETI ITALIANI E ATLETI STRANIERI RESIDENTI IN ITALIA  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color w:val="2e2e2e"/>
          <w:sz w:val="26"/>
          <w:szCs w:val="26"/>
          <w:u w:color="2e2e2e"/>
          <w:rtl w:val="0"/>
          <w:lang w:val="en-US"/>
        </w:rPr>
        <w:t>In base a quanto previsto dalle norme per l</w:t>
      </w:r>
      <w:r>
        <w:rPr>
          <w:color w:val="2e2e2e"/>
          <w:sz w:val="26"/>
          <w:szCs w:val="26"/>
          <w:u w:color="2e2e2e"/>
          <w:rtl w:val="0"/>
          <w:lang w:val="en-US"/>
        </w:rPr>
        <w:t>’</w:t>
      </w:r>
      <w:r>
        <w:rPr>
          <w:color w:val="2e2e2e"/>
          <w:sz w:val="26"/>
          <w:szCs w:val="26"/>
          <w:u w:color="2e2e2e"/>
          <w:rtl w:val="0"/>
          <w:lang w:val="en-US"/>
        </w:rPr>
        <w:t>organizzazione delle manifestazioni emanate dalla FIDAL, possono partecipare gli atleti italiani (residenti in Italia o all</w:t>
      </w:r>
      <w:r>
        <w:rPr>
          <w:color w:val="2e2e2e"/>
          <w:sz w:val="26"/>
          <w:szCs w:val="26"/>
          <w:u w:color="2e2e2e"/>
          <w:rtl w:val="0"/>
          <w:lang w:val="en-US"/>
        </w:rPr>
        <w:t>’</w:t>
      </w:r>
      <w:r>
        <w:rPr>
          <w:color w:val="2e2e2e"/>
          <w:sz w:val="26"/>
          <w:szCs w:val="26"/>
          <w:u w:color="2e2e2e"/>
          <w:rtl w:val="0"/>
          <w:lang w:val="en-US"/>
        </w:rPr>
        <w:t>estero) e gli atleti stranieri residenti in Italia che abbiano compiuto il 18 anni in poi (millesimo d</w:t>
      </w:r>
      <w:r>
        <w:rPr>
          <w:color w:val="2e2e2e"/>
          <w:sz w:val="26"/>
          <w:szCs w:val="26"/>
          <w:u w:color="2e2e2e"/>
          <w:rtl w:val="0"/>
          <w:lang w:val="en-US"/>
        </w:rPr>
        <w:t>’</w:t>
      </w:r>
      <w:r>
        <w:rPr>
          <w:color w:val="2e2e2e"/>
          <w:sz w:val="26"/>
          <w:szCs w:val="26"/>
          <w:u w:color="2e2e2e"/>
          <w:rtl w:val="0"/>
          <w:lang w:val="en-US"/>
        </w:rPr>
        <w:t>et</w:t>
      </w:r>
      <w:r>
        <w:rPr>
          <w:color w:val="2e2e2e"/>
          <w:sz w:val="26"/>
          <w:szCs w:val="26"/>
          <w:u w:color="2e2e2e"/>
          <w:rtl w:val="0"/>
          <w:lang w:val="en-US"/>
        </w:rPr>
        <w:t>à</w:t>
      </w:r>
      <w:r>
        <w:rPr>
          <w:color w:val="2e2e2e"/>
          <w:sz w:val="26"/>
          <w:szCs w:val="26"/>
          <w:u w:color="2e2e2e"/>
          <w:rtl w:val="0"/>
          <w:lang w:val="en-US"/>
        </w:rPr>
        <w:t>), nelle seguenti modalit</w:t>
      </w:r>
      <w:r>
        <w:rPr>
          <w:color w:val="2e2e2e"/>
          <w:sz w:val="26"/>
          <w:szCs w:val="26"/>
          <w:u w:color="2e2e2e"/>
          <w:rtl w:val="0"/>
          <w:lang w:val="en-US"/>
        </w:rPr>
        <w:t>à</w:t>
      </w:r>
      <w:r>
        <w:rPr>
          <w:color w:val="2e2e2e"/>
          <w:sz w:val="26"/>
          <w:szCs w:val="26"/>
          <w:u w:color="2e2e2e"/>
          <w:rtl w:val="0"/>
          <w:lang w:val="en-US"/>
        </w:rPr>
        <w:t>:</w:t>
      </w:r>
    </w:p>
    <w:p>
      <w:pPr>
        <w:pStyle w:val="Normal.0"/>
        <w:widowControl w:val="0"/>
        <w:jc w:val="both"/>
        <w:rPr>
          <w:rFonts w:ascii="Century Gothic" w:cs="Century Gothic" w:hAnsi="Century Gothic" w:eastAsia="Century Gothic"/>
          <w:sz w:val="26"/>
          <w:szCs w:val="26"/>
          <w:lang w:val="en-US"/>
        </w:rPr>
      </w:pP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color w:val="2e2e2e"/>
          <w:sz w:val="26"/>
          <w:szCs w:val="26"/>
          <w:u w:color="2e2e2e"/>
          <w:rtl w:val="0"/>
          <w:lang w:val="en-US"/>
        </w:rPr>
        <w:t>a) Gli atleti tesserati con Societ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à </w:t>
      </w:r>
      <w:r>
        <w:rPr>
          <w:color w:val="2e2e2e"/>
          <w:sz w:val="26"/>
          <w:szCs w:val="26"/>
          <w:u w:color="2e2e2e"/>
          <w:rtl w:val="0"/>
          <w:lang w:val="en-US"/>
        </w:rPr>
        <w:t>affiliate alla FIDAL nelle diverse categorie agonistiche e promozionali. Qualora l</w:t>
      </w:r>
      <w:r>
        <w:rPr>
          <w:color w:val="2e2e2e"/>
          <w:sz w:val="26"/>
          <w:szCs w:val="26"/>
          <w:u w:color="2e2e2e"/>
          <w:rtl w:val="0"/>
          <w:lang w:val="en-US"/>
        </w:rPr>
        <w:t>’</w:t>
      </w:r>
      <w:r>
        <w:rPr>
          <w:color w:val="2e2e2e"/>
          <w:sz w:val="26"/>
          <w:szCs w:val="26"/>
          <w:u w:color="2e2e2e"/>
          <w:rtl w:val="0"/>
          <w:lang w:val="en-US"/>
        </w:rPr>
        <w:t>iscrizione avvenga prima del rinnovo del tesseramento, l</w:t>
      </w:r>
      <w:r>
        <w:rPr>
          <w:color w:val="2e2e2e"/>
          <w:sz w:val="26"/>
          <w:szCs w:val="26"/>
          <w:u w:color="2e2e2e"/>
          <w:rtl w:val="0"/>
          <w:lang w:val="en-US"/>
        </w:rPr>
        <w:t>’</w:t>
      </w:r>
      <w:r>
        <w:rPr>
          <w:color w:val="2e2e2e"/>
          <w:sz w:val="26"/>
          <w:szCs w:val="26"/>
          <w:u w:color="2e2e2e"/>
          <w:rtl w:val="0"/>
          <w:lang w:val="en-US"/>
        </w:rPr>
        <w:t>atleta dovr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à </w:t>
      </w:r>
      <w:r>
        <w:rPr>
          <w:color w:val="2e2e2e"/>
          <w:sz w:val="26"/>
          <w:szCs w:val="26"/>
          <w:u w:color="2e2e2e"/>
          <w:rtl w:val="0"/>
          <w:lang w:val="en-US"/>
        </w:rPr>
        <w:t>inviare appena possibile, copia del rinnovo FIDAL 2027, con il numero della tessera.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 </w:t>
      </w:r>
    </w:p>
    <w:p>
      <w:pPr>
        <w:pStyle w:val="Normal.0"/>
        <w:widowControl w:val="0"/>
        <w:jc w:val="both"/>
        <w:rPr>
          <w:sz w:val="26"/>
          <w:szCs w:val="26"/>
        </w:rPr>
      </w:pPr>
      <w:r>
        <w:rPr>
          <w:color w:val="2e2e2e"/>
          <w:sz w:val="26"/>
          <w:szCs w:val="26"/>
          <w:u w:color="2e2e2e"/>
          <w:rtl w:val="0"/>
          <w:lang w:val="en-US"/>
        </w:rPr>
        <w:t xml:space="preserve">b) Atleti con Runcard Fidal, </w:t>
      </w:r>
      <w:r>
        <w:rPr>
          <w:sz w:val="26"/>
          <w:szCs w:val="26"/>
          <w:rtl w:val="0"/>
          <w:lang w:val="it-IT"/>
        </w:rPr>
        <w:t>limitatamente alle persone da 20 anni in poi (millesmo d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et</w:t>
      </w:r>
      <w:r>
        <w:rPr>
          <w:sz w:val="26"/>
          <w:szCs w:val="26"/>
          <w:rtl w:val="0"/>
          <w:lang w:val="it-IT"/>
        </w:rPr>
        <w:t>à</w:t>
      </w:r>
      <w:r>
        <w:rPr>
          <w:sz w:val="26"/>
          <w:szCs w:val="26"/>
          <w:rtl w:val="0"/>
          <w:lang w:val="it-IT"/>
        </w:rPr>
        <w:t>),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 gli atleti potranno allegare il certificato medico alla pratica agonistica con dicitura "ATLETICA LEGGERA" durante la fase di iscrizione o successivamente direttamente sul portale ENDU e presentare il certificato originale al ritiro del pettorale. Questi atleti rientrano nelle premiazioni, assolute e di categoria, ma non potranno ricevere premi in denaro.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 </w:t>
      </w:r>
    </w:p>
    <w:p>
      <w:pPr>
        <w:pStyle w:val="Normal.0"/>
        <w:widowControl w:val="0"/>
        <w:jc w:val="both"/>
        <w:rPr>
          <w:color w:val="2e2e2e"/>
          <w:sz w:val="26"/>
          <w:szCs w:val="26"/>
          <w:u w:color="2e2e2e"/>
          <w:lang w:val="en-US"/>
        </w:rPr>
      </w:pPr>
      <w:r>
        <w:rPr>
          <w:color w:val="2e2e2e"/>
          <w:sz w:val="26"/>
          <w:szCs w:val="26"/>
          <w:u w:color="2e2e2e"/>
          <w:rtl w:val="0"/>
          <w:lang w:val="en-US"/>
        </w:rPr>
        <w:t>c) Atleti tesserati per Enti di Promozione Sportiva (EPS), con 20 anni in poi (millesimo d</w:t>
      </w:r>
      <w:r>
        <w:rPr>
          <w:color w:val="2e2e2e"/>
          <w:sz w:val="26"/>
          <w:szCs w:val="26"/>
          <w:u w:color="2e2e2e"/>
          <w:rtl w:val="0"/>
          <w:lang w:val="en-US"/>
        </w:rPr>
        <w:t>’</w:t>
      </w:r>
      <w:r>
        <w:rPr>
          <w:color w:val="2e2e2e"/>
          <w:sz w:val="26"/>
          <w:szCs w:val="26"/>
          <w:u w:color="2e2e2e"/>
          <w:rtl w:val="0"/>
          <w:lang w:val="en-US"/>
        </w:rPr>
        <w:t>et</w:t>
      </w:r>
      <w:r>
        <w:rPr>
          <w:color w:val="2e2e2e"/>
          <w:sz w:val="26"/>
          <w:szCs w:val="26"/>
          <w:u w:color="2e2e2e"/>
          <w:rtl w:val="0"/>
          <w:lang w:val="en-US"/>
        </w:rPr>
        <w:t>à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), solo se in possesso di apposita </w:t>
      </w:r>
      <w:r>
        <w:rPr>
          <w:color w:val="2e2e2e"/>
          <w:sz w:val="26"/>
          <w:szCs w:val="26"/>
          <w:u w:color="2e2e2e"/>
          <w:rtl w:val="0"/>
          <w:lang w:val="en-US"/>
        </w:rPr>
        <w:t>“</w:t>
      </w:r>
      <w:r>
        <w:rPr>
          <w:color w:val="2e2e2e"/>
          <w:sz w:val="26"/>
          <w:szCs w:val="26"/>
          <w:u w:color="2e2e2e"/>
          <w:rtl w:val="0"/>
          <w:lang w:val="en-US"/>
        </w:rPr>
        <w:t>RUNCARD EPS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” </w:t>
      </w:r>
      <w:r>
        <w:rPr>
          <w:color w:val="2e2e2e"/>
          <w:sz w:val="26"/>
          <w:szCs w:val="26"/>
          <w:u w:color="2e2e2e"/>
          <w:rtl w:val="0"/>
          <w:lang w:val="en-US"/>
        </w:rPr>
        <w:t>rilasciata da Fidal. potranno allegare il certificato medico alla pratica agonistica con dicitura "ATLETICA LEGGERA" durante la fase di iscrizione o successivamente direttamente sul portale ENDU e presentare il certificato originale al ritiro del pettorale.</w:t>
      </w:r>
      <w:r>
        <w:rPr>
          <w:color w:val="2e2e2e"/>
          <w:sz w:val="26"/>
          <w:szCs w:val="26"/>
          <w:u w:color="2e2e2e"/>
          <w:rtl w:val="0"/>
          <w:lang w:val="it-IT"/>
        </w:rPr>
        <w:t xml:space="preserve"> </w:t>
      </w:r>
      <w:r>
        <w:rPr>
          <w:color w:val="2e2e2e"/>
          <w:sz w:val="26"/>
          <w:szCs w:val="26"/>
          <w:u w:color="2e2e2e"/>
          <w:rtl w:val="0"/>
          <w:lang w:val="en-US"/>
        </w:rPr>
        <w:t xml:space="preserve">Questi atleti verranno inseriti regolarmente nella classifica della gara, ma non potranno ricevere rimborsi, bonus ed accedere al montpremi in denaro e/o generici buoni valore. </w:t>
      </w: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color w:val="2e2e2e"/>
          <w:sz w:val="26"/>
          <w:szCs w:val="26"/>
          <w:u w:color="2e2e2e"/>
          <w:rtl w:val="0"/>
          <w:lang w:val="en-US"/>
        </w:rPr>
        <w:t>Non sono ammessi atleti col solo tesseramento EPS.</w:t>
      </w:r>
      <w:r>
        <w:rPr>
          <w:b w:val="1"/>
          <w:bCs w:val="1"/>
          <w:sz w:val="26"/>
          <w:szCs w:val="26"/>
          <w:rtl w:val="0"/>
          <w:lang w:val="en-US"/>
        </w:rPr>
        <w:t> </w:t>
      </w: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ISCRIZIONE ATLETI NON TESSERATI IN ITALIA</w:t>
      </w:r>
    </w:p>
    <w:p>
      <w:pPr>
        <w:pStyle w:val="Normal.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Possono partecipare gli atleti italiani/stranieri non tesserati in Italia, limitatamente alle persone da 18 anni in poi (millesimo d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et</w:t>
      </w:r>
      <w:r>
        <w:rPr>
          <w:sz w:val="26"/>
          <w:szCs w:val="26"/>
          <w:rtl w:val="0"/>
          <w:lang w:val="it-IT"/>
        </w:rPr>
        <w:t>à</w:t>
      </w:r>
      <w:r>
        <w:rPr>
          <w:sz w:val="26"/>
          <w:szCs w:val="26"/>
          <w:rtl w:val="0"/>
          <w:lang w:val="it-IT"/>
        </w:rPr>
        <w:t>)  in possesso di uno dei seguenti requisiti:</w:t>
      </w:r>
    </w:p>
    <w:p>
      <w:pPr>
        <w:pStyle w:val="Normal.0"/>
        <w:ind w:left="426" w:hanging="284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•</w:t>
        <w:tab/>
      </w:r>
      <w:r>
        <w:rPr>
          <w:sz w:val="26"/>
          <w:szCs w:val="26"/>
          <w:rtl w:val="0"/>
          <w:lang w:val="it-IT"/>
        </w:rPr>
        <w:t>Atleti con tessera di club affiliati a Federazioni Estere di Atletica Leggera riconosciute dalla World Athletics.  All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atto dell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iscrizione dovranno in alternativa presentare: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Century Gothic" w:hAnsi="Century Gothic"/>
          <w:sz w:val="26"/>
          <w:szCs w:val="26"/>
          <w:rtl w:val="0"/>
          <w:lang w:val="it-IT"/>
        </w:rPr>
      </w:pPr>
      <w:r>
        <w:rPr>
          <w:rFonts w:ascii="Century Gothic" w:hAnsi="Century Gothic"/>
          <w:sz w:val="26"/>
          <w:szCs w:val="26"/>
          <w:rtl w:val="0"/>
          <w:lang w:val="it-IT"/>
        </w:rPr>
        <w:t>l</w:t>
      </w:r>
      <w:r>
        <w:rPr>
          <w:rFonts w:ascii="Century Gothic" w:hAnsi="Century Gothic" w:hint="default"/>
          <w:sz w:val="26"/>
          <w:szCs w:val="26"/>
          <w:rtl w:val="0"/>
          <w:lang w:val="it-IT"/>
        </w:rPr>
        <w:t>’</w:t>
      </w:r>
      <w:r>
        <w:rPr>
          <w:rFonts w:ascii="Century Gothic" w:hAnsi="Century Gothic"/>
          <w:sz w:val="26"/>
          <w:szCs w:val="26"/>
          <w:rtl w:val="0"/>
          <w:lang w:val="it-IT"/>
        </w:rPr>
        <w:t>autocertificazione di possesso della tessera riconosciuta dalla World Athletics. L</w:t>
      </w:r>
      <w:r>
        <w:rPr>
          <w:rFonts w:ascii="Century Gothic" w:hAnsi="Century Gothic" w:hint="default"/>
          <w:sz w:val="26"/>
          <w:szCs w:val="26"/>
          <w:rtl w:val="0"/>
          <w:lang w:val="it-IT"/>
        </w:rPr>
        <w:t>’</w:t>
      </w:r>
      <w:r>
        <w:rPr>
          <w:rFonts w:ascii="Century Gothic" w:hAnsi="Century Gothic"/>
          <w:sz w:val="26"/>
          <w:szCs w:val="26"/>
          <w:rtl w:val="0"/>
          <w:lang w:val="it-IT"/>
        </w:rPr>
        <w:t>autocertificazione andr</w:t>
      </w:r>
      <w:r>
        <w:rPr>
          <w:rFonts w:ascii="Century Gothic" w:hAnsi="Century Gothic" w:hint="default"/>
          <w:sz w:val="26"/>
          <w:szCs w:val="26"/>
          <w:rtl w:val="0"/>
          <w:lang w:val="it-IT"/>
        </w:rPr>
        <w:t xml:space="preserve">à </w:t>
      </w:r>
      <w:r>
        <w:rPr>
          <w:rFonts w:ascii="Century Gothic" w:hAnsi="Century Gothic"/>
          <w:sz w:val="26"/>
          <w:szCs w:val="26"/>
          <w:rtl w:val="0"/>
          <w:lang w:val="it-IT"/>
        </w:rPr>
        <w:t>poi, comunque, firmata in originale al momento del ritiro del pettorale.</w:t>
      </w:r>
    </w:p>
    <w:p>
      <w:pPr>
        <w:pStyle w:val="Normal.0"/>
        <w:ind w:left="426" w:hanging="284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•</w:t>
        <w:tab/>
      </w:r>
      <w:r>
        <w:rPr>
          <w:sz w:val="26"/>
          <w:szCs w:val="26"/>
          <w:rtl w:val="0"/>
          <w:lang w:val="it-IT"/>
        </w:rPr>
        <w:t>Atleti in possesso di Runcard (valevole come assicurazione sportiva e permesso a competere), limitatamente alle persone da 20 anni in poi (millesmo d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et</w:t>
      </w:r>
      <w:r>
        <w:rPr>
          <w:sz w:val="26"/>
          <w:szCs w:val="26"/>
          <w:rtl w:val="0"/>
          <w:lang w:val="it-IT"/>
        </w:rPr>
        <w:t>à</w:t>
      </w:r>
      <w:r>
        <w:rPr>
          <w:sz w:val="26"/>
          <w:szCs w:val="26"/>
          <w:rtl w:val="0"/>
          <w:lang w:val="it-IT"/>
        </w:rPr>
        <w:t xml:space="preserve">); la partecipazione </w:t>
      </w:r>
      <w:r>
        <w:rPr>
          <w:sz w:val="26"/>
          <w:szCs w:val="26"/>
          <w:rtl w:val="0"/>
          <w:lang w:val="it-IT"/>
        </w:rPr>
        <w:t xml:space="preserve">è </w:t>
      </w:r>
      <w:r>
        <w:rPr>
          <w:sz w:val="26"/>
          <w:szCs w:val="26"/>
          <w:rtl w:val="0"/>
          <w:lang w:val="it-IT"/>
        </w:rPr>
        <w:t xml:space="preserve">comunque subordinata, oltre che al possesso della </w:t>
      </w:r>
      <w:r>
        <w:rPr>
          <w:sz w:val="26"/>
          <w:szCs w:val="26"/>
          <w:rtl w:val="0"/>
          <w:lang w:val="it-IT"/>
        </w:rPr>
        <w:t>“</w:t>
      </w:r>
      <w:r>
        <w:rPr>
          <w:sz w:val="26"/>
          <w:szCs w:val="26"/>
          <w:rtl w:val="0"/>
          <w:lang w:val="it-IT"/>
        </w:rPr>
        <w:t>RUNCARD</w:t>
      </w:r>
      <w:r>
        <w:rPr>
          <w:sz w:val="26"/>
          <w:szCs w:val="26"/>
          <w:rtl w:val="0"/>
          <w:lang w:val="it-IT"/>
        </w:rPr>
        <w:t>”</w:t>
      </w:r>
      <w:r>
        <w:rPr>
          <w:sz w:val="26"/>
          <w:szCs w:val="26"/>
          <w:rtl w:val="0"/>
          <w:lang w:val="it-IT"/>
        </w:rPr>
        <w:t>,</w:t>
      </w:r>
    </w:p>
    <w:p>
      <w:pPr>
        <w:pStyle w:val="Normal.0"/>
        <w:ind w:left="426" w:firstLine="0"/>
        <w:jc w:val="both"/>
        <w:rPr>
          <w:sz w:val="26"/>
          <w:szCs w:val="26"/>
        </w:rPr>
      </w:pPr>
      <w:r>
        <w:rPr>
          <w:b w:val="1"/>
          <w:bCs w:val="1"/>
          <w:sz w:val="26"/>
          <w:szCs w:val="26"/>
          <w:rtl w:val="0"/>
          <w:lang w:val="it-IT"/>
        </w:rPr>
        <w:t>a)</w:t>
      </w:r>
      <w:r>
        <w:rPr>
          <w:sz w:val="26"/>
          <w:szCs w:val="26"/>
          <w:rtl w:val="0"/>
          <w:lang w:val="it-IT"/>
        </w:rPr>
        <w:t xml:space="preserve"> o alla presentazione di un certificato medico di idoneit</w:t>
      </w:r>
      <w:r>
        <w:rPr>
          <w:sz w:val="26"/>
          <w:szCs w:val="26"/>
          <w:rtl w:val="0"/>
          <w:lang w:val="it-IT"/>
        </w:rPr>
        <w:t xml:space="preserve">à </w:t>
      </w:r>
      <w:r>
        <w:rPr>
          <w:sz w:val="26"/>
          <w:szCs w:val="26"/>
          <w:rtl w:val="0"/>
          <w:lang w:val="it-IT"/>
        </w:rPr>
        <w:t>agonistica specifica per 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atletica leggera, in corso di validit</w:t>
      </w:r>
      <w:r>
        <w:rPr>
          <w:sz w:val="26"/>
          <w:szCs w:val="26"/>
          <w:rtl w:val="0"/>
          <w:lang w:val="it-IT"/>
        </w:rPr>
        <w:t>à</w:t>
      </w:r>
      <w:r>
        <w:rPr>
          <w:sz w:val="26"/>
          <w:szCs w:val="26"/>
          <w:rtl w:val="0"/>
          <w:lang w:val="it-IT"/>
        </w:rPr>
        <w:t>, che dovr</w:t>
      </w:r>
      <w:r>
        <w:rPr>
          <w:sz w:val="26"/>
          <w:szCs w:val="26"/>
          <w:rtl w:val="0"/>
          <w:lang w:val="it-IT"/>
        </w:rPr>
        <w:t xml:space="preserve">à </w:t>
      </w:r>
      <w:r>
        <w:rPr>
          <w:sz w:val="26"/>
          <w:szCs w:val="26"/>
          <w:rtl w:val="0"/>
          <w:lang w:val="it-IT"/>
        </w:rPr>
        <w:t>essere esibito agli organizzatori in originale e conservato, in copia, agli atti della societ</w:t>
      </w:r>
      <w:r>
        <w:rPr>
          <w:sz w:val="26"/>
          <w:szCs w:val="26"/>
          <w:rtl w:val="0"/>
          <w:lang w:val="it-IT"/>
        </w:rPr>
        <w:t xml:space="preserve">à </w:t>
      </w:r>
      <w:r>
        <w:rPr>
          <w:sz w:val="26"/>
          <w:szCs w:val="26"/>
          <w:rtl w:val="0"/>
          <w:lang w:val="it-IT"/>
        </w:rPr>
        <w:t>organizzatrice di ciascuna manifestazione. Il certificato medico per gli stranieri non residenti pu</w:t>
      </w:r>
      <w:r>
        <w:rPr>
          <w:sz w:val="26"/>
          <w:szCs w:val="26"/>
          <w:rtl w:val="0"/>
          <w:lang w:val="it-IT"/>
        </w:rPr>
        <w:t xml:space="preserve">ò </w:t>
      </w:r>
      <w:r>
        <w:rPr>
          <w:sz w:val="26"/>
          <w:szCs w:val="26"/>
          <w:rtl w:val="0"/>
          <w:lang w:val="it-IT"/>
        </w:rPr>
        <w:t>essere emesso nel proprio paese, ma devono essere stati effettuati gli stessi esami previsti dalla normativa italiana: a) visita medica; b) esame completo delle urine; c) elettrocardiogramma a riposo e dopo sforzo; d) spirografia.</w:t>
      </w:r>
    </w:p>
    <w:p>
      <w:pPr>
        <w:pStyle w:val="Normal.0"/>
        <w:ind w:left="426" w:firstLine="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Durante 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iscrizione ON-LINE, sar</w:t>
      </w:r>
      <w:r>
        <w:rPr>
          <w:sz w:val="26"/>
          <w:szCs w:val="26"/>
          <w:rtl w:val="0"/>
          <w:lang w:val="it-IT"/>
        </w:rPr>
        <w:t xml:space="preserve">à </w:t>
      </w:r>
      <w:r>
        <w:rPr>
          <w:sz w:val="26"/>
          <w:szCs w:val="26"/>
          <w:rtl w:val="0"/>
          <w:lang w:val="it-IT"/>
        </w:rPr>
        <w:t xml:space="preserve">proposto il modello del certificato EN </w:t>
      </w:r>
      <w:r>
        <w:rPr>
          <w:sz w:val="26"/>
          <w:szCs w:val="26"/>
          <w:rtl w:val="0"/>
          <w:lang w:val="it-IT"/>
        </w:rPr>
        <w:t xml:space="preserve">– </w:t>
      </w:r>
      <w:r>
        <w:rPr>
          <w:sz w:val="26"/>
          <w:szCs w:val="26"/>
          <w:rtl w:val="0"/>
          <w:lang w:val="it-IT"/>
        </w:rPr>
        <w:t>DE, compilato e firmato dal medico dovr</w:t>
      </w:r>
      <w:r>
        <w:rPr>
          <w:sz w:val="26"/>
          <w:szCs w:val="26"/>
          <w:rtl w:val="0"/>
          <w:lang w:val="it-IT"/>
        </w:rPr>
        <w:t xml:space="preserve">à </w:t>
      </w:r>
      <w:r>
        <w:rPr>
          <w:sz w:val="26"/>
          <w:szCs w:val="26"/>
          <w:rtl w:val="0"/>
          <w:lang w:val="it-IT"/>
        </w:rPr>
        <w:t>essere spedito a:</w:t>
      </w:r>
    </w:p>
    <w:p>
      <w:pPr>
        <w:pStyle w:val="Normal.0"/>
        <w:ind w:left="426" w:firstLine="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winternightrun@evodata.it</w:t>
      </w:r>
    </w:p>
    <w:p>
      <w:pPr>
        <w:pStyle w:val="Normal.0"/>
        <w:jc w:val="both"/>
        <w:rPr>
          <w:sz w:val="26"/>
          <w:szCs w:val="26"/>
        </w:rPr>
      </w:pPr>
      <w:r>
        <w:rPr>
          <w:sz w:val="26"/>
          <w:szCs w:val="26"/>
          <w:rtl w:val="0"/>
          <w:lang w:val="it-IT"/>
        </w:rPr>
        <w:t>La documentazione non corretta comparta l</w:t>
      </w:r>
      <w:r>
        <w:rPr>
          <w:sz w:val="26"/>
          <w:szCs w:val="26"/>
          <w:rtl w:val="0"/>
          <w:lang w:val="it-IT"/>
        </w:rPr>
        <w:t>’</w:t>
      </w:r>
      <w:r>
        <w:rPr>
          <w:sz w:val="26"/>
          <w:szCs w:val="26"/>
          <w:rtl w:val="0"/>
          <w:lang w:val="it-IT"/>
        </w:rPr>
        <w:t>esclusione dell</w:t>
      </w:r>
      <w:r>
        <w:rPr>
          <w:sz w:val="26"/>
          <w:szCs w:val="26"/>
          <w:rtl w:val="0"/>
          <w:lang w:val="it-IT"/>
        </w:rPr>
        <w:t xml:space="preserve">’ </w:t>
      </w:r>
      <w:r>
        <w:rPr>
          <w:sz w:val="26"/>
          <w:szCs w:val="26"/>
          <w:rtl w:val="0"/>
          <w:lang w:val="it-IT"/>
        </w:rPr>
        <w:t>atleta dalla gara, senza il rimborso della quota di adesione, versata.</w:t>
      </w:r>
    </w:p>
    <w:p>
      <w:pPr>
        <w:pStyle w:val="Normal.0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L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Organizzazione accetter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 xml:space="preserve">solo ed esclusivamente iscrizioni </w:t>
      </w:r>
      <w:r>
        <w:rPr>
          <w:b w:val="1"/>
          <w:bCs w:val="1"/>
          <w:sz w:val="26"/>
          <w:szCs w:val="26"/>
          <w:rtl w:val="0"/>
          <w:lang w:val="en-US"/>
        </w:rPr>
        <w:t>ON-LINE</w:t>
      </w:r>
      <w:r>
        <w:rPr>
          <w:sz w:val="26"/>
          <w:szCs w:val="26"/>
          <w:rtl w:val="0"/>
          <w:lang w:val="en-US"/>
        </w:rPr>
        <w:t xml:space="preserve"> attraverso il portale </w:t>
      </w:r>
      <w:r>
        <w:rPr>
          <w:sz w:val="26"/>
          <w:szCs w:val="26"/>
          <w:rtl w:val="0"/>
          <w:lang w:val="it-IT"/>
        </w:rPr>
        <w:t xml:space="preserve">ENDU, </w:t>
      </w:r>
      <w:r>
        <w:rPr>
          <w:sz w:val="26"/>
          <w:szCs w:val="26"/>
          <w:rtl w:val="0"/>
          <w:lang w:val="en-US"/>
        </w:rPr>
        <w:t>con bonifico bancario, carta di credito dei circuiti Visa e Master Card.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Info: </w:t>
      </w:r>
      <w:r>
        <w:rPr>
          <w:b w:val="1"/>
          <w:bCs w:val="1"/>
          <w:sz w:val="26"/>
          <w:szCs w:val="26"/>
          <w:rtl w:val="0"/>
          <w:lang w:val="en-US"/>
        </w:rPr>
        <w:t>winternightrun@evodata.it</w:t>
      </w:r>
    </w:p>
    <w:p>
      <w:pPr>
        <w:pStyle w:val="Normal.0"/>
        <w:widowControl w:val="0"/>
        <w:rPr>
          <w:rFonts w:ascii="Century Gothic" w:cs="Century Gothic" w:hAnsi="Century Gothic" w:eastAsia="Century Gothic"/>
          <w:b w:val="1"/>
          <w:bCs w:val="1"/>
          <w:sz w:val="26"/>
          <w:szCs w:val="26"/>
          <w:lang w:val="en-US"/>
        </w:rPr>
      </w:pPr>
    </w:p>
    <w:p>
      <w:pPr>
        <w:pStyle w:val="Normal.0"/>
        <w:widowControl w:val="0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 xml:space="preserve">QUOTE DI ISCRIZIONE 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La quota d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iscrizione aumenter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in base al raggiungimento di una predeterminata soglia di iscritti, secondo questo schema:</w:t>
      </w: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                                     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i w:val="1"/>
          <w:iCs w:val="1"/>
          <w:sz w:val="26"/>
          <w:szCs w:val="26"/>
          <w:rtl w:val="0"/>
          <w:lang w:val="en-US"/>
        </w:rPr>
        <w:t xml:space="preserve">• </w:t>
      </w:r>
      <w:r>
        <w:rPr>
          <w:sz w:val="26"/>
          <w:szCs w:val="26"/>
          <w:rtl w:val="0"/>
          <w:lang w:val="en-US"/>
        </w:rPr>
        <w:t>da</w:t>
      </w:r>
      <w:r>
        <w:rPr>
          <w:sz w:val="26"/>
          <w:szCs w:val="26"/>
          <w:rtl w:val="0"/>
          <w:lang w:val="en-US"/>
        </w:rPr>
        <w:t xml:space="preserve">    </w:t>
      </w:r>
      <w:r>
        <w:rPr>
          <w:sz w:val="26"/>
          <w:szCs w:val="26"/>
          <w:rtl w:val="0"/>
          <w:lang w:val="en-US"/>
        </w:rPr>
        <w:t>001   a</w:t>
      </w:r>
      <w:r>
        <w:rPr>
          <w:sz w:val="26"/>
          <w:szCs w:val="26"/>
          <w:rtl w:val="0"/>
          <w:lang w:val="en-US"/>
        </w:rPr>
        <w:t xml:space="preserve">    </w:t>
      </w:r>
      <w:r>
        <w:rPr>
          <w:sz w:val="26"/>
          <w:szCs w:val="26"/>
          <w:rtl w:val="0"/>
          <w:lang w:val="en-US"/>
        </w:rPr>
        <w:t xml:space="preserve">100: </w:t>
      </w:r>
      <w:r>
        <w:rPr>
          <w:sz w:val="26"/>
          <w:szCs w:val="26"/>
          <w:rtl w:val="0"/>
          <w:lang w:val="en-US"/>
        </w:rPr>
        <w:t>€</w:t>
      </w:r>
      <w:r>
        <w:rPr>
          <w:i w:val="1"/>
          <w:iCs w:val="1"/>
          <w:color w:val="ee0000"/>
          <w:sz w:val="26"/>
          <w:szCs w:val="26"/>
          <w:u w:color="ee0000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>30,00</w:t>
      </w:r>
      <w:r>
        <w:rPr>
          <w:i w:val="1"/>
          <w:iCs w:val="1"/>
          <w:sz w:val="26"/>
          <w:szCs w:val="26"/>
          <w:rtl w:val="0"/>
          <w:lang w:val="en-US"/>
        </w:rPr>
        <w:t xml:space="preserve">       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• </w:t>
      </w:r>
      <w:r>
        <w:rPr>
          <w:sz w:val="26"/>
          <w:szCs w:val="26"/>
          <w:rtl w:val="0"/>
          <w:lang w:val="en-US"/>
        </w:rPr>
        <w:t>da</w:t>
      </w:r>
      <w:r>
        <w:rPr>
          <w:sz w:val="26"/>
          <w:szCs w:val="26"/>
          <w:rtl w:val="0"/>
          <w:lang w:val="en-US"/>
        </w:rPr>
        <w:t xml:space="preserve">    </w:t>
      </w:r>
      <w:r>
        <w:rPr>
          <w:sz w:val="26"/>
          <w:szCs w:val="26"/>
          <w:rtl w:val="0"/>
          <w:lang w:val="en-US"/>
        </w:rPr>
        <w:t xml:space="preserve">101   a    200: </w:t>
      </w:r>
      <w:r>
        <w:rPr>
          <w:sz w:val="26"/>
          <w:szCs w:val="26"/>
          <w:rtl w:val="0"/>
          <w:lang w:val="en-US"/>
        </w:rPr>
        <w:t xml:space="preserve">€ </w:t>
      </w:r>
      <w:r>
        <w:rPr>
          <w:sz w:val="26"/>
          <w:szCs w:val="26"/>
          <w:rtl w:val="0"/>
          <w:lang w:val="en-US"/>
        </w:rPr>
        <w:t xml:space="preserve">35,00      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• </w:t>
      </w:r>
      <w:r>
        <w:rPr>
          <w:sz w:val="26"/>
          <w:szCs w:val="26"/>
          <w:rtl w:val="0"/>
          <w:lang w:val="en-US"/>
        </w:rPr>
        <w:t xml:space="preserve">da    201   a    500: </w:t>
      </w:r>
      <w:r>
        <w:rPr>
          <w:sz w:val="26"/>
          <w:szCs w:val="26"/>
          <w:rtl w:val="0"/>
          <w:lang w:val="en-US"/>
        </w:rPr>
        <w:t xml:space="preserve">€ </w:t>
      </w:r>
      <w:r>
        <w:rPr>
          <w:sz w:val="26"/>
          <w:szCs w:val="26"/>
          <w:rtl w:val="0"/>
          <w:lang w:val="en-US"/>
        </w:rPr>
        <w:t xml:space="preserve">40,00              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• </w:t>
      </w:r>
      <w:r>
        <w:rPr>
          <w:sz w:val="26"/>
          <w:szCs w:val="26"/>
          <w:rtl w:val="0"/>
          <w:lang w:val="en-US"/>
        </w:rPr>
        <w:t xml:space="preserve">da    501   a    800: </w:t>
      </w:r>
      <w:r>
        <w:rPr>
          <w:sz w:val="26"/>
          <w:szCs w:val="26"/>
          <w:rtl w:val="0"/>
          <w:lang w:val="en-US"/>
        </w:rPr>
        <w:t xml:space="preserve">€ </w:t>
      </w:r>
      <w:r>
        <w:rPr>
          <w:sz w:val="26"/>
          <w:szCs w:val="26"/>
          <w:rtl w:val="0"/>
          <w:lang w:val="en-US"/>
        </w:rPr>
        <w:t xml:space="preserve">45,00         </w:t>
      </w:r>
    </w:p>
    <w:p>
      <w:pPr>
        <w:pStyle w:val="Normal.0"/>
        <w:widowControl w:val="0"/>
        <w:rPr>
          <w:b w:val="1"/>
          <w:bCs w:val="1"/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 xml:space="preserve">                                  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La quota di iscrizione, non rimborsabile in nessun caso, comprende: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Pettorale con chip a perdere, medaglia, assistenza medica, ristoro sul percorso e all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arrivo</w:t>
      </w:r>
      <w:r>
        <w:rPr>
          <w:b w:val="1"/>
          <w:bCs w:val="1"/>
          <w:sz w:val="26"/>
          <w:szCs w:val="26"/>
          <w:rtl w:val="0"/>
          <w:lang w:val="en-US"/>
        </w:rPr>
        <w:t xml:space="preserve">, </w:t>
      </w:r>
      <w:r>
        <w:rPr>
          <w:sz w:val="26"/>
          <w:szCs w:val="26"/>
          <w:rtl w:val="0"/>
          <w:lang w:val="en-US"/>
        </w:rPr>
        <w:t>deposito borse, spogliatoi e docce.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CHIUSURA ISCRIZIONI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Le iscrizioni chiuderanno il 20 gennaio 2027, ore 24:00, (per iscrizioni con bonifico bancario fino al 18 gennaio). L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organizzazione si riserva di chiudere anticipatamente qualora sia raggiunto il numero massimo di 800 adesioni.</w:t>
      </w: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 xml:space="preserve">MANCATA PARTECIPAZIONE </w:t>
      </w:r>
    </w:p>
    <w:p>
      <w:pPr>
        <w:pStyle w:val="Normal.0"/>
        <w:widowControl w:val="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L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atleta iscritto che per vari motivi non potr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partecipare alla gara, avr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la possibilit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di posticipare l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>iscrizione all</w:t>
      </w:r>
      <w:r>
        <w:rPr>
          <w:sz w:val="26"/>
          <w:szCs w:val="26"/>
          <w:rtl w:val="0"/>
          <w:lang w:val="en-US"/>
        </w:rPr>
        <w:t>’</w:t>
      </w:r>
      <w:r>
        <w:rPr>
          <w:sz w:val="26"/>
          <w:szCs w:val="26"/>
          <w:rtl w:val="0"/>
          <w:lang w:val="en-US"/>
        </w:rPr>
        <w:t xml:space="preserve">edizione 2028 o effettuare un cambio nominativo al costo di </w:t>
      </w:r>
      <w:r>
        <w:rPr>
          <w:sz w:val="26"/>
          <w:szCs w:val="26"/>
          <w:rtl w:val="0"/>
          <w:lang w:val="en-US"/>
        </w:rPr>
        <w:t xml:space="preserve">€ </w:t>
      </w:r>
      <w:r>
        <w:rPr>
          <w:sz w:val="26"/>
          <w:szCs w:val="26"/>
          <w:rtl w:val="0"/>
          <w:lang w:val="en-US"/>
        </w:rPr>
        <w:t xml:space="preserve">15,00 fino al </w:t>
      </w:r>
      <w:r>
        <w:rPr>
          <w:b w:val="1"/>
          <w:bCs w:val="1"/>
          <w:sz w:val="26"/>
          <w:szCs w:val="26"/>
          <w:rtl w:val="0"/>
          <w:lang w:val="en-US"/>
        </w:rPr>
        <w:t xml:space="preserve">15 gennaio 2027, </w:t>
      </w:r>
      <w:r>
        <w:rPr>
          <w:sz w:val="26"/>
          <w:szCs w:val="26"/>
          <w:rtl w:val="0"/>
          <w:lang w:val="en-US"/>
        </w:rPr>
        <w:t>oltre, non sar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presa in considerazione nessuna richiesta. Per il posticipo scrivere a</w:t>
      </w:r>
      <w:r>
        <w:rPr>
          <w:b w:val="1"/>
          <w:bCs w:val="1"/>
          <w:sz w:val="26"/>
          <w:szCs w:val="26"/>
          <w:rtl w:val="0"/>
          <w:lang w:val="en-US"/>
        </w:rPr>
        <w:t>: winternightrun@evodata.it</w:t>
      </w:r>
    </w:p>
    <w:p>
      <w:pPr>
        <w:pStyle w:val="Normal.0"/>
        <w:widowControl w:val="0"/>
        <w:rPr>
          <w:rFonts w:ascii="Century Gothic" w:cs="Century Gothic" w:hAnsi="Century Gothic" w:eastAsia="Century Gothic"/>
          <w:b w:val="1"/>
          <w:bCs w:val="1"/>
          <w:sz w:val="26"/>
          <w:szCs w:val="26"/>
          <w:lang w:val="en-US"/>
        </w:rPr>
      </w:pPr>
    </w:p>
    <w:p>
      <w:pPr>
        <w:pStyle w:val="Normal.0"/>
        <w:widowControl w:val="0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RITROVO E RITIRO PETTORALE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Ritrovo:</w:t>
      </w:r>
      <w:r>
        <w:rPr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>Nordic Arena, Via al Lago, 16 Dobbiaco</w:t>
      </w:r>
      <w:r>
        <w:rPr>
          <w:b w:val="1"/>
          <w:bCs w:val="1"/>
          <w:sz w:val="26"/>
          <w:szCs w:val="26"/>
          <w:rtl w:val="0"/>
          <w:lang w:val="en-US"/>
        </w:rPr>
        <w:t>.</w:t>
      </w:r>
      <w:r>
        <w:rPr>
          <w:sz w:val="26"/>
          <w:szCs w:val="26"/>
          <w:rtl w:val="0"/>
          <w:lang w:val="en-US"/>
        </w:rPr>
        <w:t xml:space="preserve">                                                                                                                                Ritiro pettorale: 10:30 - 16:00, Nordic Arena.                                                            Possibilit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 xml:space="preserve">di ricevere il pettorale a casa al costo di </w:t>
      </w:r>
      <w:r>
        <w:rPr>
          <w:sz w:val="26"/>
          <w:szCs w:val="26"/>
          <w:rtl w:val="0"/>
          <w:lang w:val="en-US"/>
        </w:rPr>
        <w:t xml:space="preserve">€ </w:t>
      </w:r>
      <w:r>
        <w:rPr>
          <w:sz w:val="26"/>
          <w:szCs w:val="26"/>
          <w:rtl w:val="0"/>
          <w:lang w:val="en-US"/>
        </w:rPr>
        <w:t xml:space="preserve">12,00, scrivendo a: </w:t>
      </w:r>
      <w:r>
        <w:rPr>
          <w:b w:val="1"/>
          <w:bCs w:val="1"/>
          <w:sz w:val="26"/>
          <w:szCs w:val="26"/>
          <w:rtl w:val="0"/>
          <w:lang w:val="en-US"/>
        </w:rPr>
        <w:t>winternightrun@evodata.it,</w:t>
      </w:r>
      <w:r>
        <w:rPr>
          <w:sz w:val="26"/>
          <w:szCs w:val="26"/>
          <w:rtl w:val="0"/>
          <w:lang w:val="en-US"/>
        </w:rPr>
        <w:t xml:space="preserve"> </w:t>
      </w: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GRIGLIE PARTENZA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I partecipanti saranno divisi in 2 gruppi,  in base al tempo ottenuto nella scorsa edizione, agli atleti che partecipano per la prima volta saranno richiesti i personali sui 10 km o sulla mezza maratona.</w:t>
      </w:r>
    </w:p>
    <w:p>
      <w:pPr>
        <w:pStyle w:val="Normal.0"/>
        <w:widowControl w:val="0"/>
        <w:jc w:val="both"/>
        <w:rPr>
          <w:rFonts w:ascii="Century Gothic" w:cs="Century Gothic" w:hAnsi="Century Gothic" w:eastAsia="Century Gothic"/>
          <w:sz w:val="26"/>
          <w:szCs w:val="26"/>
          <w:lang w:val="en-US"/>
        </w:rPr>
      </w:pP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Partenza</w:t>
      </w:r>
      <w:r>
        <w:rPr>
          <w:sz w:val="26"/>
          <w:szCs w:val="26"/>
          <w:rtl w:val="0"/>
          <w:lang w:val="en-US"/>
        </w:rPr>
        <w:t xml:space="preserve"> ore 17:00 primo gruppo a seguire il secondo gruppo.</w:t>
      </w:r>
      <w:r>
        <w:rPr>
          <w:b w:val="1"/>
          <w:bCs w:val="1"/>
          <w:sz w:val="26"/>
          <w:szCs w:val="26"/>
          <w:rtl w:val="0"/>
          <w:lang w:val="en-US"/>
        </w:rPr>
        <w:t xml:space="preserve">                                         </w:t>
      </w:r>
    </w:p>
    <w:p>
      <w:pPr>
        <w:pStyle w:val="Normal.0"/>
        <w:widowControl w:val="0"/>
        <w:jc w:val="both"/>
        <w:rPr>
          <w:rFonts w:ascii="Century Gothic" w:cs="Century Gothic" w:hAnsi="Century Gothic" w:eastAsia="Century Gothic"/>
          <w:b w:val="1"/>
          <w:bCs w:val="1"/>
          <w:sz w:val="26"/>
          <w:szCs w:val="26"/>
          <w:lang w:val="en-US"/>
        </w:rPr>
      </w:pP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PERCORSO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Partenza dallo stadio del fondo, direzione lago di Dobbiaco fino al Cimitero di Guerra e ritorno. Il percorso e la distanza potranno subire variazioni in base alle condizioni meterologiche e della neve, queste verranno communicate prima della partenza.</w:t>
      </w:r>
    </w:p>
    <w:p>
      <w:pPr>
        <w:pStyle w:val="Normal.0"/>
        <w:widowControl w:val="0"/>
        <w:spacing w:after="240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TEMPO LIMITE</w:t>
      </w:r>
      <w:r>
        <w:rPr>
          <w:sz w:val="26"/>
          <w:szCs w:val="26"/>
          <w:rtl w:val="0"/>
          <w:lang w:val="en-US"/>
        </w:rPr>
        <w:t>:</w:t>
      </w:r>
      <w:r>
        <w:rPr>
          <w:b w:val="1"/>
          <w:bCs w:val="1"/>
          <w:sz w:val="26"/>
          <w:szCs w:val="26"/>
          <w:rtl w:val="0"/>
          <w:lang w:val="en-US"/>
        </w:rPr>
        <w:t xml:space="preserve"> </w:t>
      </w:r>
      <w:r>
        <w:rPr>
          <w:sz w:val="26"/>
          <w:szCs w:val="26"/>
          <w:rtl w:val="0"/>
          <w:lang w:val="en-US"/>
        </w:rPr>
        <w:t xml:space="preserve">2:00 h                                                                                                                                      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OBBLIGO PARTECIPANTI:                                                                                                                                                        Portare la lampada frontale, personale,</w:t>
      </w:r>
      <w:r>
        <w:rPr>
          <w:b w:val="1"/>
          <w:bCs w:val="1"/>
          <w:color w:val="434343"/>
          <w:sz w:val="26"/>
          <w:szCs w:val="26"/>
          <w:u w:color="434343"/>
          <w:rtl w:val="0"/>
          <w:lang w:val="en-US"/>
        </w:rPr>
        <w:t xml:space="preserve"> </w:t>
      </w:r>
      <w:r>
        <w:rPr>
          <w:color w:val="434343"/>
          <w:sz w:val="26"/>
          <w:szCs w:val="26"/>
          <w:u w:color="434343"/>
          <w:rtl w:val="0"/>
          <w:lang w:val="en-US"/>
        </w:rPr>
        <w:t xml:space="preserve">questa </w:t>
      </w:r>
      <w:r>
        <w:rPr>
          <w:b w:val="1"/>
          <w:bCs w:val="1"/>
          <w:sz w:val="26"/>
          <w:szCs w:val="26"/>
          <w:rtl w:val="0"/>
          <w:lang w:val="en-US"/>
        </w:rPr>
        <w:t>non sar</w:t>
      </w:r>
      <w:r>
        <w:rPr>
          <w:b w:val="1"/>
          <w:bCs w:val="1"/>
          <w:sz w:val="26"/>
          <w:szCs w:val="26"/>
          <w:rtl w:val="0"/>
          <w:lang w:val="en-US"/>
        </w:rPr>
        <w:t xml:space="preserve">à </w:t>
      </w:r>
      <w:r>
        <w:rPr>
          <w:b w:val="1"/>
          <w:bCs w:val="1"/>
          <w:sz w:val="26"/>
          <w:szCs w:val="26"/>
          <w:rtl w:val="0"/>
          <w:lang w:val="en-US"/>
        </w:rPr>
        <w:t>fornita dall</w:t>
      </w:r>
      <w:r>
        <w:rPr>
          <w:b w:val="1"/>
          <w:bCs w:val="1"/>
          <w:sz w:val="26"/>
          <w:szCs w:val="26"/>
          <w:rtl w:val="0"/>
          <w:lang w:val="en-US"/>
        </w:rPr>
        <w:t>’</w:t>
      </w:r>
      <w:r>
        <w:rPr>
          <w:b w:val="1"/>
          <w:bCs w:val="1"/>
          <w:sz w:val="26"/>
          <w:szCs w:val="26"/>
          <w:rtl w:val="0"/>
          <w:lang w:val="en-US"/>
        </w:rPr>
        <w:t>organizzazione,</w:t>
      </w:r>
      <w:r>
        <w:rPr>
          <w:sz w:val="26"/>
          <w:szCs w:val="26"/>
          <w:rtl w:val="0"/>
          <w:lang w:val="en-US"/>
        </w:rPr>
        <w:t xml:space="preserve"> </w:t>
      </w:r>
      <w:r>
        <w:rPr>
          <w:color w:val="434343"/>
          <w:sz w:val="26"/>
          <w:szCs w:val="26"/>
          <w:u w:color="434343"/>
          <w:rtl w:val="0"/>
          <w:lang w:val="en-US"/>
        </w:rPr>
        <w:t>indossare obbligatoriamente il pettorale con il numero di gara con chip integrato. Il pettorale dovr</w:t>
      </w:r>
      <w:r>
        <w:rPr>
          <w:color w:val="434343"/>
          <w:sz w:val="26"/>
          <w:szCs w:val="26"/>
          <w:u w:color="434343"/>
          <w:rtl w:val="0"/>
          <w:lang w:val="en-US"/>
        </w:rPr>
        <w:t xml:space="preserve">à </w:t>
      </w:r>
      <w:r>
        <w:rPr>
          <w:color w:val="434343"/>
          <w:sz w:val="26"/>
          <w:szCs w:val="26"/>
          <w:u w:color="434343"/>
          <w:rtl w:val="0"/>
          <w:lang w:val="en-US"/>
        </w:rPr>
        <w:t>essere applicato nella parte anteriore della t-shirt senza subire nessun tipo di modifica delle dimensioni. Sar</w:t>
      </w:r>
      <w:r>
        <w:rPr>
          <w:color w:val="434343"/>
          <w:sz w:val="26"/>
          <w:szCs w:val="26"/>
          <w:u w:color="434343"/>
          <w:rtl w:val="0"/>
          <w:lang w:val="en-US"/>
        </w:rPr>
        <w:t xml:space="preserve">à </w:t>
      </w:r>
      <w:r>
        <w:rPr>
          <w:color w:val="434343"/>
          <w:sz w:val="26"/>
          <w:szCs w:val="26"/>
          <w:u w:color="434343"/>
          <w:rtl w:val="0"/>
          <w:lang w:val="en-US"/>
        </w:rPr>
        <w:t xml:space="preserve">vietato utilizzare </w:t>
      </w:r>
      <w:r>
        <w:rPr>
          <w:b w:val="1"/>
          <w:bCs w:val="1"/>
          <w:sz w:val="26"/>
          <w:szCs w:val="26"/>
          <w:rtl w:val="0"/>
          <w:lang w:val="en-US"/>
        </w:rPr>
        <w:t>scarpe chiodate</w:t>
      </w:r>
      <w:r>
        <w:rPr>
          <w:sz w:val="26"/>
          <w:szCs w:val="26"/>
          <w:rtl w:val="0"/>
          <w:lang w:val="en-US"/>
        </w:rPr>
        <w:t xml:space="preserve">, </w:t>
      </w:r>
      <w:r>
        <w:rPr>
          <w:b w:val="1"/>
          <w:bCs w:val="1"/>
          <w:sz w:val="26"/>
          <w:szCs w:val="26"/>
          <w:rtl w:val="0"/>
          <w:lang w:val="en-US"/>
        </w:rPr>
        <w:t>ramponcini</w:t>
      </w:r>
      <w:r>
        <w:rPr>
          <w:sz w:val="26"/>
          <w:szCs w:val="26"/>
          <w:rtl w:val="0"/>
          <w:lang w:val="en-US"/>
        </w:rPr>
        <w:t xml:space="preserve">, </w:t>
      </w:r>
      <w:r>
        <w:rPr>
          <w:b w:val="1"/>
          <w:bCs w:val="1"/>
          <w:sz w:val="26"/>
          <w:szCs w:val="26"/>
          <w:rtl w:val="0"/>
          <w:lang w:val="en-US"/>
        </w:rPr>
        <w:t>bastoncini da sci o da trekking</w:t>
      </w:r>
      <w:r>
        <w:rPr>
          <w:sz w:val="26"/>
          <w:szCs w:val="26"/>
          <w:rtl w:val="0"/>
          <w:lang w:val="en-US"/>
        </w:rPr>
        <w:t xml:space="preserve"> ed </w:t>
      </w:r>
      <w:r>
        <w:rPr>
          <w:b w:val="1"/>
          <w:bCs w:val="1"/>
          <w:sz w:val="26"/>
          <w:szCs w:val="26"/>
          <w:rtl w:val="0"/>
          <w:lang w:val="en-US"/>
        </w:rPr>
        <w:t>indossare calzoncini corti</w:t>
      </w:r>
      <w:r>
        <w:rPr>
          <w:color w:val="434343"/>
          <w:sz w:val="26"/>
          <w:szCs w:val="26"/>
          <w:u w:color="434343"/>
          <w:rtl w:val="0"/>
          <w:lang w:val="en-US"/>
        </w:rPr>
        <w:t xml:space="preserve">, pena la squalifica. </w:t>
      </w:r>
      <w:r>
        <w:rPr>
          <w:sz w:val="26"/>
          <w:szCs w:val="26"/>
          <w:rtl w:val="0"/>
          <w:lang w:val="en-US"/>
        </w:rPr>
        <w:t xml:space="preserve">Utilizzare abbigliamento tecnico, consono ed adatto alle basse temperature.                                                                                                                                                                             </w:t>
      </w:r>
      <w:r>
        <w:rPr>
          <w:b w:val="1"/>
          <w:bCs w:val="1"/>
          <w:sz w:val="26"/>
          <w:szCs w:val="26"/>
          <w:rtl w:val="0"/>
          <w:lang w:val="en-US"/>
        </w:rPr>
        <w:t>N.B.</w:t>
      </w:r>
      <w:r>
        <w:rPr>
          <w:sz w:val="26"/>
          <w:szCs w:val="26"/>
          <w:rtl w:val="0"/>
          <w:lang w:val="en-US"/>
        </w:rPr>
        <w:t xml:space="preserve"> gli atleti che taglieranno il traguardo senza la lampada frontale accesa, non verranno classificati.</w:t>
      </w:r>
    </w:p>
    <w:p>
      <w:pPr>
        <w:pStyle w:val="Normal.0"/>
        <w:widowControl w:val="0"/>
        <w:jc w:val="both"/>
        <w:rPr>
          <w:sz w:val="26"/>
          <w:szCs w:val="26"/>
          <w:lang w:val="en-US"/>
        </w:rPr>
      </w:pPr>
    </w:p>
    <w:p>
      <w:pPr>
        <w:pStyle w:val="Normal.0"/>
        <w:widowControl w:val="0"/>
        <w:jc w:val="both"/>
        <w:rPr>
          <w:b w:val="1"/>
          <w:bCs w:val="1"/>
          <w:sz w:val="26"/>
          <w:szCs w:val="26"/>
          <w:lang w:val="en-US"/>
        </w:rPr>
      </w:pPr>
      <w:r>
        <w:rPr>
          <w:b w:val="1"/>
          <w:bCs w:val="1"/>
          <w:sz w:val="26"/>
          <w:szCs w:val="26"/>
          <w:rtl w:val="0"/>
          <w:lang w:val="en-US"/>
        </w:rPr>
        <w:t>TIMING &amp; CHIP</w:t>
      </w:r>
    </w:p>
    <w:p>
      <w:pPr>
        <w:pStyle w:val="Normal.0"/>
        <w:widowControl w:val="0"/>
        <w:rPr>
          <w:rStyle w:val="Hyperlink.0"/>
          <w:sz w:val="26"/>
          <w:szCs w:val="26"/>
          <w:lang w:val="en-US"/>
        </w:rPr>
      </w:pPr>
      <w:r>
        <w:rPr>
          <w:rStyle w:val="Hyperlink.0"/>
          <w:sz w:val="26"/>
          <w:szCs w:val="26"/>
          <w:lang w:val="en-US"/>
        </w:rPr>
        <w:fldChar w:fldCharType="begin" w:fldLock="0"/>
      </w:r>
      <w:r>
        <w:rPr>
          <w:rStyle w:val="Hyperlink.0"/>
          <w:sz w:val="26"/>
          <w:szCs w:val="26"/>
          <w:lang w:val="en-US"/>
        </w:rPr>
        <w:instrText xml:space="preserve"> HYPERLINK "http://www.cortina-dobbiacorun.it/"</w:instrText>
      </w:r>
      <w:r>
        <w:rPr>
          <w:rStyle w:val="Hyperlink.0"/>
          <w:sz w:val="26"/>
          <w:szCs w:val="26"/>
          <w:lang w:val="en-US"/>
        </w:rPr>
        <w:fldChar w:fldCharType="separate" w:fldLock="0"/>
      </w:r>
      <w:r>
        <w:rPr>
          <w:rStyle w:val="Hyperlink.0"/>
          <w:sz w:val="26"/>
          <w:szCs w:val="26"/>
          <w:rtl w:val="0"/>
          <w:lang w:val="en-US"/>
        </w:rPr>
        <w:t>Il servizio di cronometraggio sar</w:t>
      </w:r>
      <w:r>
        <w:rPr>
          <w:rStyle w:val="Hyperlink.0"/>
          <w:sz w:val="26"/>
          <w:szCs w:val="26"/>
          <w:rtl w:val="0"/>
          <w:lang w:val="en-US"/>
        </w:rPr>
        <w:t xml:space="preserve">à </w:t>
      </w:r>
      <w:r>
        <w:rPr>
          <w:rStyle w:val="Hyperlink.0"/>
          <w:sz w:val="26"/>
          <w:szCs w:val="26"/>
          <w:rtl w:val="0"/>
          <w:lang w:val="en-US"/>
        </w:rPr>
        <w:t xml:space="preserve">effettuato da EvoData, mediante microchip a perdere. Il chip </w:t>
      </w:r>
      <w:r>
        <w:rPr>
          <w:rStyle w:val="Hyperlink.0"/>
          <w:sz w:val="26"/>
          <w:szCs w:val="26"/>
          <w:rtl w:val="0"/>
          <w:lang w:val="en-US"/>
        </w:rPr>
        <w:t xml:space="preserve">è </w:t>
      </w:r>
      <w:r>
        <w:rPr>
          <w:rStyle w:val="Hyperlink.0"/>
          <w:sz w:val="26"/>
          <w:szCs w:val="26"/>
          <w:rtl w:val="0"/>
          <w:lang w:val="en-US"/>
        </w:rPr>
        <w:t>personale e non pu</w:t>
      </w:r>
      <w:r>
        <w:rPr>
          <w:rStyle w:val="Hyperlink.0"/>
          <w:sz w:val="26"/>
          <w:szCs w:val="26"/>
          <w:rtl w:val="0"/>
          <w:lang w:val="en-US"/>
        </w:rPr>
        <w:t xml:space="preserve">ò </w:t>
      </w:r>
      <w:r>
        <w:rPr>
          <w:rStyle w:val="Hyperlink.0"/>
          <w:sz w:val="26"/>
          <w:szCs w:val="26"/>
          <w:rtl w:val="0"/>
          <w:lang w:val="en-US"/>
        </w:rPr>
        <w:t>essere scambiato. Saranno squalificati i concorrenti non transitati sui passaggi di controllo.</w:t>
      </w:r>
      <w:r>
        <w:rPr>
          <w:rStyle w:val="Hyperlink.0"/>
          <w:sz w:val="26"/>
          <w:szCs w:val="26"/>
          <w:rtl w:val="0"/>
          <w:lang w:val="en-US"/>
        </w:rPr>
        <w:t xml:space="preserve">  </w:t>
      </w:r>
      <w:r>
        <w:rPr>
          <w:rStyle w:val="Hyperlink.0"/>
          <w:sz w:val="26"/>
          <w:szCs w:val="26"/>
          <w:rtl w:val="0"/>
          <w:lang w:val="en-US"/>
        </w:rPr>
        <w:t>Il chip posto sul pettorale non dovr</w:t>
      </w:r>
      <w:r>
        <w:rPr>
          <w:rStyle w:val="Hyperlink.0"/>
          <w:sz w:val="26"/>
          <w:szCs w:val="26"/>
          <w:rtl w:val="0"/>
          <w:lang w:val="en-US"/>
        </w:rPr>
        <w:t xml:space="preserve">à </w:t>
      </w:r>
      <w:r>
        <w:rPr>
          <w:rStyle w:val="Hyperlink.0"/>
          <w:sz w:val="26"/>
          <w:szCs w:val="26"/>
          <w:rtl w:val="0"/>
          <w:lang w:val="en-US"/>
        </w:rPr>
        <w:t>essere rimosso per alcun motivo, pena l</w:t>
      </w:r>
      <w:r>
        <w:rPr>
          <w:rStyle w:val="Hyperlink.0"/>
          <w:sz w:val="26"/>
          <w:szCs w:val="26"/>
          <w:rtl w:val="0"/>
          <w:lang w:val="en-US"/>
        </w:rPr>
        <w:t>’</w:t>
      </w:r>
      <w:r>
        <w:rPr>
          <w:rStyle w:val="Hyperlink.0"/>
          <w:sz w:val="26"/>
          <w:szCs w:val="26"/>
          <w:rtl w:val="0"/>
          <w:lang w:val="en-US"/>
        </w:rPr>
        <w:t>esclusione dalla classifica.</w:t>
      </w:r>
      <w:r>
        <w:rPr>
          <w:sz w:val="26"/>
          <w:szCs w:val="26"/>
          <w:lang w:val="en-US"/>
        </w:rPr>
        <w:fldChar w:fldCharType="end" w:fldLock="0"/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sz w:val="26"/>
          <w:szCs w:val="26"/>
          <w:rtl w:val="0"/>
          <w:lang w:val="en-US"/>
        </w:rPr>
        <w:t>Le classifiche generali, categoria e di societ</w:t>
      </w:r>
      <w:r>
        <w:rPr>
          <w:rStyle w:val="Nessuno"/>
          <w:sz w:val="26"/>
          <w:szCs w:val="26"/>
          <w:rtl w:val="0"/>
          <w:lang w:val="en-US"/>
        </w:rPr>
        <w:t>à</w:t>
      </w:r>
      <w:r>
        <w:rPr>
          <w:rStyle w:val="Nessuno"/>
          <w:sz w:val="26"/>
          <w:szCs w:val="26"/>
          <w:rtl w:val="0"/>
          <w:lang w:val="en-US"/>
        </w:rPr>
        <w:t xml:space="preserve">, saranno pubblicate sul sito: </w:t>
      </w:r>
      <w:r>
        <w:rPr>
          <w:rStyle w:val="Hyperlink.1"/>
          <w:sz w:val="26"/>
          <w:szCs w:val="26"/>
          <w:lang w:val="en-US"/>
        </w:rPr>
        <w:fldChar w:fldCharType="begin" w:fldLock="0"/>
      </w:r>
      <w:r>
        <w:rPr>
          <w:rStyle w:val="Hyperlink.1"/>
          <w:sz w:val="26"/>
          <w:szCs w:val="26"/>
          <w:lang w:val="en-US"/>
        </w:rPr>
        <w:instrText xml:space="preserve"> HYPERLINK "http://www.endu.net"</w:instrText>
      </w:r>
      <w:r>
        <w:rPr>
          <w:rStyle w:val="Hyperlink.1"/>
          <w:sz w:val="26"/>
          <w:szCs w:val="26"/>
          <w:lang w:val="en-US"/>
        </w:rPr>
        <w:fldChar w:fldCharType="separate" w:fldLock="0"/>
      </w:r>
      <w:r>
        <w:rPr>
          <w:rStyle w:val="Hyperlink.1"/>
          <w:sz w:val="26"/>
          <w:szCs w:val="26"/>
          <w:rtl w:val="0"/>
          <w:lang w:val="en-US"/>
        </w:rPr>
        <w:t>www.endu.net</w:t>
      </w:r>
      <w:r>
        <w:rPr>
          <w:sz w:val="26"/>
          <w:szCs w:val="26"/>
          <w:lang w:val="en-US"/>
        </w:rPr>
        <w:fldChar w:fldCharType="end" w:fldLock="0"/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>Servizio sanitario:</w:t>
      </w:r>
      <w:r>
        <w:rPr>
          <w:rStyle w:val="Nessuno"/>
          <w:sz w:val="26"/>
          <w:szCs w:val="26"/>
          <w:rtl w:val="0"/>
          <w:lang w:val="en-US"/>
        </w:rPr>
        <w:t xml:space="preserve"> Il medico di servizio e personale specializzato seguiranno la manifestazione, con ambulanza al seguito. </w:t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>Ristoro finale:</w:t>
      </w:r>
      <w:r>
        <w:rPr>
          <w:rStyle w:val="Nessuno"/>
          <w:sz w:val="26"/>
          <w:szCs w:val="26"/>
          <w:rtl w:val="0"/>
          <w:lang w:val="en-US"/>
        </w:rPr>
        <w:t xml:space="preserve"> al termine della gara </w:t>
      </w:r>
      <w:r>
        <w:rPr>
          <w:rStyle w:val="Nessuno"/>
          <w:sz w:val="26"/>
          <w:szCs w:val="26"/>
          <w:rtl w:val="0"/>
          <w:lang w:val="en-US"/>
        </w:rPr>
        <w:t xml:space="preserve">è </w:t>
      </w:r>
      <w:r>
        <w:rPr>
          <w:rStyle w:val="Nessuno"/>
          <w:sz w:val="26"/>
          <w:szCs w:val="26"/>
          <w:rtl w:val="0"/>
          <w:lang w:val="en-US"/>
        </w:rPr>
        <w:t xml:space="preserve">previsto un ristoro, solido e bevanda calda. </w:t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 xml:space="preserve">ore 19:00 premiazione: </w:t>
      </w:r>
      <w:r>
        <w:rPr>
          <w:rStyle w:val="Nessuno"/>
          <w:sz w:val="26"/>
          <w:szCs w:val="26"/>
          <w:rtl w:val="0"/>
          <w:lang w:val="en-US"/>
        </w:rPr>
        <w:t xml:space="preserve">presso la Nordic Arena. Saranno premiati, con premi in natura, i primi 10 uomini e le prime 10 donne della classifica generale, con prodotti tipici locali.                                                       </w:t>
      </w:r>
      <w:r>
        <w:rPr>
          <w:rStyle w:val="Nessuno"/>
          <w:b w:val="1"/>
          <w:bCs w:val="1"/>
          <w:sz w:val="26"/>
          <w:szCs w:val="26"/>
          <w:rtl w:val="0"/>
          <w:lang w:val="en-US"/>
        </w:rPr>
        <w:t xml:space="preserve">N.B. </w:t>
      </w:r>
      <w:r>
        <w:rPr>
          <w:rStyle w:val="Nessuno"/>
          <w:sz w:val="26"/>
          <w:szCs w:val="26"/>
          <w:rtl w:val="0"/>
          <w:lang w:val="en-US"/>
        </w:rPr>
        <w:t>Non ci saranno premiazioni di categoria.</w:t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</w:rPr>
      </w:pPr>
      <w:r>
        <w:rPr>
          <w:rStyle w:val="Nessuno"/>
          <w:sz w:val="26"/>
          <w:szCs w:val="26"/>
          <w:rtl w:val="0"/>
          <w:lang w:val="it-IT"/>
        </w:rPr>
        <w:t>Premiazione societ</w:t>
      </w:r>
      <w:r>
        <w:rPr>
          <w:rStyle w:val="Nessuno"/>
          <w:sz w:val="26"/>
          <w:szCs w:val="26"/>
          <w:rtl w:val="0"/>
          <w:lang w:val="it-IT"/>
        </w:rPr>
        <w:t>à</w:t>
      </w:r>
      <w:r>
        <w:rPr>
          <w:rStyle w:val="Nessuno"/>
          <w:sz w:val="26"/>
          <w:szCs w:val="26"/>
          <w:rtl w:val="0"/>
          <w:lang w:val="it-IT"/>
        </w:rPr>
        <w:t>:</w:t>
      </w:r>
      <w:r>
        <w:rPr>
          <w:rStyle w:val="Nessuno"/>
          <w:b w:val="1"/>
          <w:bCs w:val="1"/>
          <w:sz w:val="26"/>
          <w:szCs w:val="26"/>
          <w:rtl w:val="0"/>
          <w:lang w:val="it-IT"/>
        </w:rPr>
        <w:t xml:space="preserve"> </w:t>
      </w:r>
      <w:r>
        <w:rPr>
          <w:rStyle w:val="Nessuno"/>
          <w:sz w:val="26"/>
          <w:szCs w:val="26"/>
          <w:rtl w:val="0"/>
          <w:lang w:val="it-IT"/>
        </w:rPr>
        <w:t>(solo societ</w:t>
      </w:r>
      <w:r>
        <w:rPr>
          <w:rStyle w:val="Nessuno"/>
          <w:sz w:val="26"/>
          <w:szCs w:val="26"/>
          <w:rtl w:val="0"/>
          <w:lang w:val="it-IT"/>
        </w:rPr>
        <w:t xml:space="preserve">à </w:t>
      </w:r>
      <w:r>
        <w:rPr>
          <w:rStyle w:val="Nessuno"/>
          <w:sz w:val="26"/>
          <w:szCs w:val="26"/>
          <w:rtl w:val="0"/>
          <w:lang w:val="it-IT"/>
        </w:rPr>
        <w:t>Fidal)</w:t>
      </w:r>
      <w:r>
        <w:rPr>
          <w:rStyle w:val="Nessuno"/>
          <w:sz w:val="26"/>
          <w:szCs w:val="26"/>
          <w:rtl w:val="0"/>
          <w:lang w:val="en-US"/>
        </w:rPr>
        <w:t xml:space="preserve">, </w:t>
      </w:r>
      <w:r>
        <w:rPr>
          <w:rStyle w:val="Nessuno"/>
          <w:sz w:val="26"/>
          <w:szCs w:val="26"/>
          <w:rtl w:val="0"/>
          <w:lang w:val="it-IT"/>
        </w:rPr>
        <w:t>saranno premiate le prime 3 societ</w:t>
      </w:r>
      <w:r>
        <w:rPr>
          <w:rStyle w:val="Nessuno"/>
          <w:sz w:val="26"/>
          <w:szCs w:val="26"/>
          <w:rtl w:val="0"/>
          <w:lang w:val="it-IT"/>
        </w:rPr>
        <w:t xml:space="preserve">à </w:t>
      </w:r>
      <w:r>
        <w:rPr>
          <w:rStyle w:val="Nessuno"/>
          <w:sz w:val="26"/>
          <w:szCs w:val="26"/>
          <w:rtl w:val="0"/>
          <w:lang w:val="it-IT"/>
        </w:rPr>
        <w:t>con pi</w:t>
      </w:r>
      <w:r>
        <w:rPr>
          <w:rStyle w:val="Nessuno"/>
          <w:sz w:val="26"/>
          <w:szCs w:val="26"/>
          <w:rtl w:val="0"/>
          <w:lang w:val="it-IT"/>
        </w:rPr>
        <w:t xml:space="preserve">ù </w:t>
      </w:r>
      <w:r>
        <w:rPr>
          <w:rStyle w:val="Nessuno"/>
          <w:sz w:val="26"/>
          <w:szCs w:val="26"/>
          <w:rtl w:val="0"/>
          <w:lang w:val="it-IT"/>
        </w:rPr>
        <w:t>classificati all</w:t>
      </w:r>
      <w:r>
        <w:rPr>
          <w:rStyle w:val="Nessuno"/>
          <w:sz w:val="26"/>
          <w:szCs w:val="26"/>
          <w:rtl w:val="0"/>
          <w:lang w:val="it-IT"/>
        </w:rPr>
        <w:t xml:space="preserve">’ </w:t>
      </w:r>
      <w:r>
        <w:rPr>
          <w:rStyle w:val="Nessuno"/>
          <w:sz w:val="26"/>
          <w:szCs w:val="26"/>
          <w:rtl w:val="0"/>
          <w:lang w:val="it-IT"/>
        </w:rPr>
        <w:t>arrivo.</w:t>
      </w:r>
    </w:p>
    <w:p>
      <w:pPr>
        <w:pStyle w:val="Normal.0"/>
        <w:widowControl w:val="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>SQUALIFICA:</w:t>
      </w:r>
      <w:r>
        <w:rPr>
          <w:rStyle w:val="Nessuno"/>
          <w:sz w:val="26"/>
          <w:szCs w:val="26"/>
          <w:rtl w:val="0"/>
          <w:lang w:val="en-US"/>
        </w:rPr>
        <w:t xml:space="preserve"> La partecipazione con pettorale di un altro corridore, la cessione del pettorale, tagli di percorso o qualsiasi altro fatto grave che verr</w:t>
      </w:r>
      <w:r>
        <w:rPr>
          <w:rStyle w:val="Nessuno"/>
          <w:sz w:val="26"/>
          <w:szCs w:val="26"/>
          <w:rtl w:val="0"/>
          <w:lang w:val="en-US"/>
        </w:rPr>
        <w:t xml:space="preserve">à </w:t>
      </w:r>
      <w:r>
        <w:rPr>
          <w:rStyle w:val="Nessuno"/>
          <w:sz w:val="26"/>
          <w:szCs w:val="26"/>
          <w:rtl w:val="0"/>
          <w:lang w:val="en-US"/>
        </w:rPr>
        <w:t>rilevato dall'organizzazione causer</w:t>
      </w:r>
      <w:r>
        <w:rPr>
          <w:rStyle w:val="Nessuno"/>
          <w:sz w:val="26"/>
          <w:szCs w:val="26"/>
          <w:rtl w:val="0"/>
          <w:lang w:val="en-US"/>
        </w:rPr>
        <w:t xml:space="preserve">à </w:t>
      </w:r>
      <w:r>
        <w:rPr>
          <w:rStyle w:val="Nessuno"/>
          <w:sz w:val="26"/>
          <w:szCs w:val="26"/>
          <w:rtl w:val="0"/>
          <w:lang w:val="en-US"/>
        </w:rPr>
        <w:t>l'estromissione dalla classifica e la squalifica dalla manifestazione oltre ai provvedimenti disciplinari previsti dalla FIDAL. Il pettorale non pu</w:t>
      </w:r>
      <w:r>
        <w:rPr>
          <w:rStyle w:val="Nessuno"/>
          <w:sz w:val="26"/>
          <w:szCs w:val="26"/>
          <w:rtl w:val="0"/>
          <w:lang w:val="en-US"/>
        </w:rPr>
        <w:t xml:space="preserve">ò </w:t>
      </w:r>
      <w:r>
        <w:rPr>
          <w:rStyle w:val="Nessuno"/>
          <w:sz w:val="26"/>
          <w:szCs w:val="26"/>
          <w:rtl w:val="0"/>
          <w:lang w:val="en-US"/>
        </w:rPr>
        <w:t xml:space="preserve">essere rimosso o ridotto.                                                                                                 </w:t>
      </w:r>
    </w:p>
    <w:p>
      <w:pPr>
        <w:pStyle w:val="Normal.0"/>
        <w:widowControl w:val="0"/>
        <w:rPr>
          <w:rFonts w:ascii="Century Gothic" w:cs="Century Gothic" w:hAnsi="Century Gothic" w:eastAsia="Century Gothic"/>
          <w:sz w:val="26"/>
          <w:szCs w:val="26"/>
          <w:lang w:val="en-US"/>
        </w:rPr>
      </w:pPr>
    </w:p>
    <w:p>
      <w:pPr>
        <w:pStyle w:val="Normal.0"/>
        <w:widowControl w:val="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>Reclami</w:t>
      </w:r>
      <w:r>
        <w:rPr>
          <w:rStyle w:val="Nessuno"/>
          <w:color w:val="0000ff"/>
          <w:sz w:val="26"/>
          <w:szCs w:val="26"/>
          <w:u w:color="0000ff"/>
          <w:rtl w:val="0"/>
          <w:lang w:val="en-US"/>
        </w:rPr>
        <w:t>:</w:t>
      </w:r>
      <w:r>
        <w:rPr>
          <w:rStyle w:val="Nessuno"/>
          <w:sz w:val="26"/>
          <w:szCs w:val="26"/>
          <w:rtl w:val="0"/>
          <w:lang w:val="en-US"/>
        </w:rPr>
        <w:t xml:space="preserve"> Eventuali reclami dovranno essere presentati entro 30</w:t>
      </w:r>
      <w:r>
        <w:rPr>
          <w:rStyle w:val="Nessuno"/>
          <w:sz w:val="26"/>
          <w:szCs w:val="26"/>
          <w:rtl w:val="0"/>
          <w:lang w:val="en-US"/>
        </w:rPr>
        <w:t xml:space="preserve">’ </w:t>
      </w:r>
      <w:r>
        <w:rPr>
          <w:rStyle w:val="Nessuno"/>
          <w:sz w:val="26"/>
          <w:szCs w:val="26"/>
          <w:rtl w:val="0"/>
          <w:lang w:val="en-US"/>
        </w:rPr>
        <w:t>minuti dall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esposizione della classifica della categoria interessata ed:</w:t>
      </w: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lang w:val="en-US"/>
        </w:rPr>
        <w:br w:type="textWrapping"/>
      </w:r>
      <w:r>
        <w:rPr>
          <w:rStyle w:val="Nessuno"/>
          <w:sz w:val="26"/>
          <w:szCs w:val="26"/>
          <w:rtl w:val="0"/>
          <w:lang w:val="en-US"/>
        </w:rPr>
        <w:t xml:space="preserve"> </w:t>
      </w:r>
      <w:r>
        <w:rPr>
          <w:rStyle w:val="Nessuno"/>
          <w:sz w:val="26"/>
          <w:szCs w:val="26"/>
          <w:rtl w:val="0"/>
          <w:lang w:val="en-US"/>
        </w:rPr>
        <w:t>PRIMA ISTANZA = verbalmente al giudice d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arrivo;</w:t>
      </w: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sz w:val="26"/>
          <w:szCs w:val="26"/>
          <w:lang w:val="en-US"/>
        </w:rPr>
        <w:br w:type="textWrapping"/>
      </w:r>
      <w:r>
        <w:rPr>
          <w:rStyle w:val="Nessuno"/>
          <w:sz w:val="26"/>
          <w:szCs w:val="26"/>
          <w:rtl w:val="0"/>
          <w:lang w:val="en-US"/>
        </w:rPr>
        <w:t xml:space="preserve"> </w:t>
      </w:r>
      <w:r>
        <w:rPr>
          <w:rStyle w:val="Nessuno"/>
          <w:sz w:val="26"/>
          <w:szCs w:val="26"/>
          <w:rtl w:val="0"/>
          <w:lang w:val="en-US"/>
        </w:rPr>
        <w:t>SECONDA ISTANZA = per iscritto alla giuria d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 xml:space="preserve">appello accompagnati dalla tassa di reclamo di </w:t>
      </w:r>
      <w:r>
        <w:rPr>
          <w:rStyle w:val="Nessuno"/>
          <w:sz w:val="26"/>
          <w:szCs w:val="26"/>
          <w:rtl w:val="0"/>
          <w:lang w:val="en-US"/>
        </w:rPr>
        <w:t xml:space="preserve">€ </w:t>
      </w:r>
      <w:r>
        <w:rPr>
          <w:rStyle w:val="Nessuno"/>
          <w:sz w:val="26"/>
          <w:szCs w:val="26"/>
          <w:rtl w:val="0"/>
          <w:lang w:val="en-US"/>
        </w:rPr>
        <w:t>100,00 restituibile in caso di accoglimento dello stesso.</w:t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sz w:val="26"/>
          <w:szCs w:val="26"/>
          <w:rtl w:val="0"/>
          <w:lang w:val="en-US"/>
        </w:rPr>
        <w:t>Il G.G.G. pu</w:t>
      </w:r>
      <w:r>
        <w:rPr>
          <w:rStyle w:val="Nessuno"/>
          <w:sz w:val="26"/>
          <w:szCs w:val="26"/>
          <w:rtl w:val="0"/>
          <w:lang w:val="en-US"/>
        </w:rPr>
        <w:t xml:space="preserve">ò </w:t>
      </w:r>
      <w:r>
        <w:rPr>
          <w:rStyle w:val="Nessuno"/>
          <w:sz w:val="26"/>
          <w:szCs w:val="26"/>
          <w:rtl w:val="0"/>
          <w:lang w:val="en-US"/>
        </w:rPr>
        <w:t>effettuare il controllo del tesseramento e dell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identit</w:t>
      </w:r>
      <w:r>
        <w:rPr>
          <w:rStyle w:val="Nessuno"/>
          <w:sz w:val="26"/>
          <w:szCs w:val="26"/>
          <w:rtl w:val="0"/>
          <w:lang w:val="en-US"/>
        </w:rPr>
        <w:t xml:space="preserve">à </w:t>
      </w:r>
      <w:r>
        <w:rPr>
          <w:rStyle w:val="Nessuno"/>
          <w:sz w:val="26"/>
          <w:szCs w:val="26"/>
          <w:rtl w:val="0"/>
          <w:lang w:val="en-US"/>
        </w:rPr>
        <w:t>dell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atleta secondo quanto previsto dal Regolamento FIDAL. Qualora, durante un controllo, un atleta risulti sprovvisto della tessera federale o ricevuta di tesseramento on-line o documento di identit</w:t>
      </w:r>
      <w:r>
        <w:rPr>
          <w:rStyle w:val="Nessuno"/>
          <w:sz w:val="26"/>
          <w:szCs w:val="26"/>
          <w:rtl w:val="0"/>
          <w:lang w:val="en-US"/>
        </w:rPr>
        <w:t>à</w:t>
      </w:r>
      <w:r>
        <w:rPr>
          <w:rStyle w:val="Nessuno"/>
          <w:sz w:val="26"/>
          <w:szCs w:val="26"/>
          <w:rtl w:val="0"/>
          <w:lang w:val="en-US"/>
        </w:rPr>
        <w:t>, andr</w:t>
      </w:r>
      <w:r>
        <w:rPr>
          <w:rStyle w:val="Nessuno"/>
          <w:sz w:val="26"/>
          <w:szCs w:val="26"/>
          <w:rtl w:val="0"/>
          <w:lang w:val="en-US"/>
        </w:rPr>
        <w:t xml:space="preserve">à </w:t>
      </w:r>
      <w:r>
        <w:rPr>
          <w:rStyle w:val="Nessuno"/>
          <w:sz w:val="26"/>
          <w:szCs w:val="26"/>
          <w:rtl w:val="0"/>
          <w:lang w:val="en-US"/>
        </w:rPr>
        <w:t>compilata, da parte della societ</w:t>
      </w:r>
      <w:r>
        <w:rPr>
          <w:rStyle w:val="Nessuno"/>
          <w:sz w:val="26"/>
          <w:szCs w:val="26"/>
          <w:rtl w:val="0"/>
          <w:lang w:val="en-US"/>
        </w:rPr>
        <w:t xml:space="preserve">à </w:t>
      </w:r>
      <w:r>
        <w:rPr>
          <w:rStyle w:val="Nessuno"/>
          <w:sz w:val="26"/>
          <w:szCs w:val="26"/>
          <w:rtl w:val="0"/>
          <w:lang w:val="en-US"/>
        </w:rPr>
        <w:t>d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appartenenza dell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atleta, una dichiarazione di tesseramento, dichiarazione che pu</w:t>
      </w:r>
      <w:r>
        <w:rPr>
          <w:rStyle w:val="Nessuno"/>
          <w:sz w:val="26"/>
          <w:szCs w:val="26"/>
          <w:rtl w:val="0"/>
          <w:lang w:val="en-US"/>
        </w:rPr>
        <w:t xml:space="preserve">ò </w:t>
      </w:r>
      <w:r>
        <w:rPr>
          <w:rStyle w:val="Nessuno"/>
          <w:sz w:val="26"/>
          <w:szCs w:val="26"/>
          <w:rtl w:val="0"/>
          <w:lang w:val="en-US"/>
        </w:rPr>
        <w:t>essere firmata anche dall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atleta se maggiorenne.</w:t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>Diritto d'immagine:</w:t>
      </w:r>
      <w:r>
        <w:rPr>
          <w:rStyle w:val="Nessuno"/>
          <w:sz w:val="26"/>
          <w:szCs w:val="26"/>
          <w:rtl w:val="0"/>
          <w:lang w:val="en-US"/>
        </w:rPr>
        <w:t xml:space="preserve"> con la sottoscrizione della scheda d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iscrizione alla Winter Night Run 2027, 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atleta, sin da ora, autorizza espressamente 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organizzazione all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utilizzo gratuito di immagini, fisse e/o in movimento, ritraenti la propria persona e prese in occasione della sua partecipazione alla corsa. La presente autorizzazione alla utilizzazione della propria immagine deve intendersi prestata a tempo indeterminato e senza limiti per 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impiego in pubblicazioni e filmati vari, ivi inclusi, a mero titolo esemplificativo e non limitativo, materiali promozionali e/o pubblicitari e realizzati su tutti i supporti.</w:t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>Dichiarazione di Responsabilit</w:t>
      </w:r>
      <w:r>
        <w:rPr>
          <w:rStyle w:val="Nessuno"/>
          <w:b w:val="1"/>
          <w:bCs w:val="1"/>
          <w:sz w:val="26"/>
          <w:szCs w:val="26"/>
          <w:rtl w:val="0"/>
          <w:lang w:val="en-US"/>
        </w:rPr>
        <w:t>à</w:t>
      </w:r>
      <w:r>
        <w:rPr>
          <w:rStyle w:val="Nessuno"/>
          <w:sz w:val="26"/>
          <w:szCs w:val="26"/>
          <w:rtl w:val="0"/>
          <w:lang w:val="en-US"/>
        </w:rPr>
        <w:t>: con la firma della scheda d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>iscrizione l</w:t>
      </w:r>
      <w:r>
        <w:rPr>
          <w:rStyle w:val="Nessuno"/>
          <w:sz w:val="26"/>
          <w:szCs w:val="26"/>
          <w:rtl w:val="0"/>
          <w:lang w:val="en-US"/>
        </w:rPr>
        <w:t>’</w:t>
      </w:r>
      <w:r>
        <w:rPr>
          <w:rStyle w:val="Nessuno"/>
          <w:sz w:val="26"/>
          <w:szCs w:val="26"/>
          <w:rtl w:val="0"/>
          <w:lang w:val="en-US"/>
        </w:rPr>
        <w:t xml:space="preserve">atleta dichiara di conoscere ed accettare il regolamento della Winter Night Run 2027 pubblicato sul sito </w:t>
      </w:r>
      <w:r>
        <w:rPr>
          <w:rStyle w:val="Nessuno"/>
          <w:b w:val="1"/>
          <w:bCs w:val="1"/>
          <w:sz w:val="26"/>
          <w:szCs w:val="26"/>
          <w:rtl w:val="0"/>
          <w:lang w:val="en-US"/>
        </w:rPr>
        <w:t>www.winternightrun.it.</w:t>
      </w:r>
      <w:r>
        <w:rPr>
          <w:rStyle w:val="Nessuno"/>
          <w:sz w:val="26"/>
          <w:szCs w:val="26"/>
          <w:rtl w:val="0"/>
          <w:lang w:val="en-US"/>
        </w:rPr>
        <w:t xml:space="preserve"> </w:t>
      </w:r>
    </w:p>
    <w:p>
      <w:pPr>
        <w:pStyle w:val="Normal.0"/>
        <w:widowControl w:val="0"/>
        <w:spacing w:after="240"/>
        <w:rPr>
          <w:rStyle w:val="Nessuno"/>
          <w:sz w:val="26"/>
          <w:szCs w:val="26"/>
          <w:lang w:val="en-US"/>
        </w:rPr>
      </w:pPr>
      <w:r>
        <w:rPr>
          <w:rStyle w:val="Nessuno"/>
          <w:sz w:val="26"/>
          <w:szCs w:val="26"/>
          <w:rtl w:val="0"/>
          <w:lang w:val="en-US"/>
        </w:rPr>
        <w:t>Dichiara inoltre espressamente sotto la propria responsabilit</w:t>
      </w:r>
      <w:r>
        <w:rPr>
          <w:rStyle w:val="Nessuno"/>
          <w:sz w:val="26"/>
          <w:szCs w:val="26"/>
          <w:rtl w:val="0"/>
          <w:lang w:val="en-US"/>
        </w:rPr>
        <w:t>à</w:t>
      </w:r>
      <w:r>
        <w:rPr>
          <w:rStyle w:val="Nessuno"/>
          <w:sz w:val="26"/>
          <w:szCs w:val="26"/>
          <w:rtl w:val="0"/>
          <w:lang w:val="en-US"/>
        </w:rPr>
        <w:t>, non solo di aver dichiarato la verit</w:t>
      </w:r>
      <w:r>
        <w:rPr>
          <w:rStyle w:val="Nessuno"/>
          <w:sz w:val="26"/>
          <w:szCs w:val="26"/>
          <w:rtl w:val="0"/>
          <w:lang w:val="en-US"/>
        </w:rPr>
        <w:t xml:space="preserve">à </w:t>
      </w:r>
      <w:r>
        <w:rPr>
          <w:rStyle w:val="Nessuno"/>
          <w:sz w:val="26"/>
          <w:szCs w:val="26"/>
          <w:rtl w:val="0"/>
          <w:lang w:val="en-US"/>
        </w:rPr>
        <w:t>ma di esonerare la Fidal e gli organizzatori da ogni responsabilit</w:t>
      </w:r>
      <w:r>
        <w:rPr>
          <w:rStyle w:val="Nessuno"/>
          <w:sz w:val="26"/>
          <w:szCs w:val="26"/>
          <w:rtl w:val="0"/>
          <w:lang w:val="en-US"/>
        </w:rPr>
        <w:t>à</w:t>
      </w:r>
      <w:r>
        <w:rPr>
          <w:rStyle w:val="Nessuno"/>
          <w:sz w:val="26"/>
          <w:szCs w:val="26"/>
          <w:rtl w:val="0"/>
          <w:lang w:val="en-US"/>
        </w:rPr>
        <w:t>, sia civile che penale, per danni a persone e/o cose da lui causati o a lui derivati.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Style w:val="Nessuno"/>
          <w:sz w:val="26"/>
          <w:szCs w:val="26"/>
          <w:lang w:val="en-US"/>
        </w:rPr>
      </w:pPr>
      <w:r>
        <w:rPr>
          <w:rStyle w:val="Nessuno"/>
          <w:sz w:val="26"/>
          <w:szCs w:val="26"/>
          <w:rtl w:val="0"/>
          <w:lang w:val="en-US"/>
        </w:rPr>
        <w:t xml:space="preserve">Per tutto quanto non contemplato nel presente regolamento, valgono le norme contenute nel regolamento FIDAL anche in ordine ai tesseramenti.                                                                                                                                                                                      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Style w:val="Nessuno"/>
          <w:sz w:val="26"/>
          <w:szCs w:val="26"/>
          <w:lang w:val="en-US"/>
        </w:rPr>
      </w:pPr>
      <w:r>
        <w:rPr>
          <w:rStyle w:val="Hyperlink.0"/>
          <w:sz w:val="26"/>
          <w:szCs w:val="26"/>
          <w:rtl w:val="0"/>
          <w:lang w:val="en-US"/>
        </w:rPr>
        <w:t>Il presente REGOLAMENTO potr</w:t>
      </w:r>
      <w:r>
        <w:rPr>
          <w:rStyle w:val="Hyperlink.0"/>
          <w:sz w:val="26"/>
          <w:szCs w:val="26"/>
          <w:rtl w:val="0"/>
          <w:lang w:val="en-US"/>
        </w:rPr>
        <w:t xml:space="preserve">à </w:t>
      </w:r>
      <w:r>
        <w:rPr>
          <w:rStyle w:val="Hyperlink.0"/>
          <w:sz w:val="26"/>
          <w:szCs w:val="26"/>
          <w:rtl w:val="0"/>
          <w:lang w:val="en-US"/>
        </w:rPr>
        <w:t>essere modificato dal Comitato Organizzatore, con autorizzazione della Fidal, in qualunque momento per motivi opportuni al miglioramento dell</w:t>
      </w:r>
      <w:r>
        <w:rPr>
          <w:rStyle w:val="Hyperlink.0"/>
          <w:sz w:val="26"/>
          <w:szCs w:val="26"/>
          <w:rtl w:val="0"/>
          <w:lang w:val="en-US"/>
        </w:rPr>
        <w:t>’</w:t>
      </w:r>
      <w:r>
        <w:rPr>
          <w:rStyle w:val="Hyperlink.0"/>
          <w:sz w:val="26"/>
          <w:szCs w:val="26"/>
          <w:rtl w:val="0"/>
          <w:lang w:val="en-US"/>
        </w:rPr>
        <w:t xml:space="preserve">evento. Eventuali modifche, saranno comunicate immediatamente agli atleti iscritti e saranno riportate sul sito della manifestazione: </w:t>
      </w:r>
      <w:r>
        <w:rPr>
          <w:rStyle w:val="Hyperlink.2"/>
          <w:sz w:val="26"/>
          <w:szCs w:val="26"/>
          <w:lang w:val="en-US"/>
        </w:rPr>
        <w:fldChar w:fldCharType="begin" w:fldLock="0"/>
      </w:r>
      <w:r>
        <w:rPr>
          <w:rStyle w:val="Hyperlink.2"/>
          <w:sz w:val="26"/>
          <w:szCs w:val="26"/>
          <w:lang w:val="en-US"/>
        </w:rPr>
        <w:instrText xml:space="preserve"> HYPERLINK "http://www.winternightrun.it"</w:instrText>
      </w:r>
      <w:r>
        <w:rPr>
          <w:rStyle w:val="Hyperlink.2"/>
          <w:sz w:val="26"/>
          <w:szCs w:val="26"/>
          <w:lang w:val="en-US"/>
        </w:rPr>
        <w:fldChar w:fldCharType="separate" w:fldLock="0"/>
      </w:r>
      <w:r>
        <w:rPr>
          <w:rStyle w:val="Hyperlink.2"/>
          <w:sz w:val="26"/>
          <w:szCs w:val="26"/>
          <w:rtl w:val="0"/>
          <w:lang w:val="en-US"/>
        </w:rPr>
        <w:t>www.winternightrun.it</w:t>
      </w:r>
      <w:r>
        <w:rPr>
          <w:sz w:val="26"/>
          <w:szCs w:val="26"/>
          <w:lang w:val="en-US"/>
        </w:rPr>
        <w:fldChar w:fldCharType="end" w:fldLock="0"/>
      </w:r>
      <w:r>
        <w:rPr>
          <w:rStyle w:val="Nessuno"/>
          <w:sz w:val="26"/>
          <w:szCs w:val="26"/>
          <w:rtl w:val="0"/>
          <w:lang w:val="en-US"/>
        </w:rPr>
        <w:t xml:space="preserve">.     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Style w:val="Hyperlink.0"/>
          <w:sz w:val="26"/>
          <w:szCs w:val="26"/>
          <w:lang w:val="en-US"/>
        </w:rPr>
      </w:pPr>
      <w:r>
        <w:rPr>
          <w:rStyle w:val="Hyperlink.0"/>
          <w:sz w:val="26"/>
          <w:szCs w:val="26"/>
          <w:rtl w:val="0"/>
          <w:lang w:val="en-US"/>
        </w:rPr>
        <w:t>Per quanto non previsto dal presente regolamento, valgono le norme statutarie della Fidal e del GGG.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Style w:val="Nessuno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 xml:space="preserve">ORGANIZZAZIONE: </w:t>
      </w:r>
      <w:r>
        <w:rPr>
          <w:rStyle w:val="Nessuno"/>
          <w:sz w:val="26"/>
          <w:szCs w:val="26"/>
          <w:rtl w:val="0"/>
          <w:lang w:val="en-US"/>
        </w:rPr>
        <w:t xml:space="preserve">A.S.D. F.O.R. Via Dolomiti 26 </w:t>
      </w:r>
      <w:r>
        <w:rPr>
          <w:rStyle w:val="Nessuno"/>
          <w:sz w:val="26"/>
          <w:szCs w:val="26"/>
          <w:rtl w:val="0"/>
          <w:lang w:val="en-US"/>
        </w:rPr>
        <w:t xml:space="preserve">– </w:t>
      </w:r>
      <w:r>
        <w:rPr>
          <w:rStyle w:val="Nessuno"/>
          <w:sz w:val="26"/>
          <w:szCs w:val="26"/>
          <w:rtl w:val="0"/>
          <w:lang w:val="en-US"/>
        </w:rPr>
        <w:t xml:space="preserve">39034 Dobbiaco (BZ)                                           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Style w:val="Hyperlink.0"/>
          <w:sz w:val="26"/>
          <w:szCs w:val="26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 xml:space="preserve">CONTATTI: +39 320.4486783 - +39 333.2188687                                                                                      </w:t>
      </w:r>
      <w:r>
        <w:rPr>
          <w:rStyle w:val="Hyperlink.2"/>
          <w:sz w:val="26"/>
          <w:szCs w:val="26"/>
          <w:lang w:val="en-US"/>
        </w:rPr>
        <w:fldChar w:fldCharType="begin" w:fldLock="0"/>
      </w:r>
      <w:r>
        <w:rPr>
          <w:rStyle w:val="Hyperlink.2"/>
          <w:sz w:val="26"/>
          <w:szCs w:val="26"/>
          <w:lang w:val="en-US"/>
        </w:rPr>
        <w:instrText xml:space="preserve"> HYPERLINK "mailto:info@winternightrun.it"</w:instrText>
      </w:r>
      <w:r>
        <w:rPr>
          <w:rStyle w:val="Hyperlink.2"/>
          <w:sz w:val="26"/>
          <w:szCs w:val="26"/>
          <w:lang w:val="en-US"/>
        </w:rPr>
        <w:fldChar w:fldCharType="separate" w:fldLock="0"/>
      </w:r>
      <w:r>
        <w:rPr>
          <w:rStyle w:val="Hyperlink.2"/>
          <w:sz w:val="26"/>
          <w:szCs w:val="26"/>
          <w:rtl w:val="0"/>
          <w:lang w:val="en-US"/>
        </w:rPr>
        <w:t>info@winternightrun.it</w:t>
      </w:r>
      <w:r>
        <w:rPr>
          <w:sz w:val="26"/>
          <w:szCs w:val="26"/>
          <w:lang w:val="en-US"/>
        </w:rPr>
        <w:fldChar w:fldCharType="end" w:fldLock="0"/>
      </w:r>
      <w:r>
        <w:rPr>
          <w:rStyle w:val="Nessuno"/>
          <w:sz w:val="26"/>
          <w:szCs w:val="26"/>
          <w:rtl w:val="0"/>
          <w:lang w:val="en-US"/>
        </w:rPr>
        <w:t xml:space="preserve"> - </w:t>
      </w:r>
      <w:r>
        <w:rPr>
          <w:rStyle w:val="Hyperlink.3"/>
          <w:sz w:val="26"/>
          <w:szCs w:val="26"/>
          <w:lang w:val="en-US"/>
        </w:rPr>
        <w:fldChar w:fldCharType="begin" w:fldLock="0"/>
      </w:r>
      <w:r>
        <w:rPr>
          <w:rStyle w:val="Hyperlink.3"/>
          <w:sz w:val="26"/>
          <w:szCs w:val="26"/>
          <w:lang w:val="en-US"/>
        </w:rPr>
        <w:instrText xml:space="preserve"> HYPERLINK "http://www.winternightrun.it"</w:instrText>
      </w:r>
      <w:r>
        <w:rPr>
          <w:rStyle w:val="Hyperlink.3"/>
          <w:sz w:val="26"/>
          <w:szCs w:val="26"/>
          <w:lang w:val="en-US"/>
        </w:rPr>
        <w:fldChar w:fldCharType="separate" w:fldLock="0"/>
      </w:r>
      <w:r>
        <w:rPr>
          <w:rStyle w:val="Hyperlink.3"/>
          <w:sz w:val="26"/>
          <w:szCs w:val="26"/>
          <w:rtl w:val="0"/>
          <w:lang w:val="en-US"/>
        </w:rPr>
        <w:t>www.winternightrun.it</w:t>
      </w:r>
      <w:r>
        <w:rPr>
          <w:sz w:val="26"/>
          <w:szCs w:val="26"/>
          <w:lang w:val="en-US"/>
        </w:rPr>
        <w:fldChar w:fldCharType="end" w:fldLock="0"/>
      </w:r>
      <w:r>
        <w:rPr>
          <w:rStyle w:val="Hyperlink.0"/>
          <w:sz w:val="26"/>
          <w:szCs w:val="26"/>
          <w:rtl w:val="0"/>
          <w:lang w:val="en-US"/>
        </w:rPr>
        <w:t xml:space="preserve">                                                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Style w:val="Nessuno"/>
          <w:b w:val="1"/>
          <w:bCs w:val="1"/>
          <w:color w:val="2e2e2e"/>
          <w:sz w:val="28"/>
          <w:szCs w:val="28"/>
          <w:u w:color="2e2e2e"/>
          <w:lang w:val="en-US"/>
        </w:rPr>
      </w:pPr>
      <w:r>
        <w:rPr>
          <w:rStyle w:val="Nessuno"/>
          <w:b w:val="1"/>
          <w:bCs w:val="1"/>
          <w:sz w:val="26"/>
          <w:szCs w:val="26"/>
          <w:rtl w:val="0"/>
          <w:lang w:val="en-US"/>
        </w:rPr>
        <w:t>INFO ISCRIZIONI:</w:t>
      </w:r>
      <w:r>
        <w:rPr>
          <w:rStyle w:val="Nessuno"/>
          <w:sz w:val="26"/>
          <w:szCs w:val="26"/>
          <w:rtl w:val="0"/>
          <w:lang w:val="en-US"/>
        </w:rPr>
        <w:t xml:space="preserve"> </w:t>
      </w:r>
      <w:r>
        <w:rPr>
          <w:rStyle w:val="Nessuno"/>
          <w:b w:val="1"/>
          <w:bCs w:val="1"/>
          <w:sz w:val="26"/>
          <w:szCs w:val="26"/>
          <w:rtl w:val="0"/>
          <w:lang w:val="en-US"/>
        </w:rPr>
        <w:t>winternightrun@evodata.it</w:t>
      </w: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Fonts w:ascii="Century Gothic" w:cs="Century Gothic" w:hAnsi="Century Gothic" w:eastAsia="Century Gothic"/>
          <w:color w:val="2e2e2e"/>
          <w:sz w:val="28"/>
          <w:szCs w:val="28"/>
          <w:u w:color="2e2e2e"/>
          <w:lang w:val="en-US"/>
        </w:rPr>
      </w:pP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Fonts w:ascii="Century Gothic" w:cs="Century Gothic" w:hAnsi="Century Gothic" w:eastAsia="Century Gothic"/>
          <w:color w:val="2e2e2e"/>
          <w:sz w:val="28"/>
          <w:szCs w:val="28"/>
          <w:u w:color="2e2e2e"/>
          <w:lang w:val="en-US"/>
        </w:rPr>
      </w:pP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Fonts w:ascii="Century Gothic" w:cs="Century Gothic" w:hAnsi="Century Gothic" w:eastAsia="Century Gothic"/>
          <w:color w:val="2e2e2e"/>
          <w:sz w:val="28"/>
          <w:szCs w:val="28"/>
          <w:u w:color="2e2e2e"/>
          <w:lang w:val="en-US"/>
        </w:rPr>
      </w:pPr>
    </w:p>
    <w:p>
      <w:pPr>
        <w:pStyle w:val="Normal.0"/>
        <w:widowControl w:val="0"/>
        <w:tabs>
          <w:tab w:val="left" w:pos="220"/>
          <w:tab w:val="left" w:pos="720"/>
        </w:tabs>
        <w:spacing w:after="320"/>
        <w:rPr>
          <w:rFonts w:ascii="Century Gothic" w:cs="Century Gothic" w:hAnsi="Century Gothic" w:eastAsia="Century Gothic"/>
          <w:color w:val="2e2e2e"/>
          <w:sz w:val="28"/>
          <w:szCs w:val="28"/>
          <w:u w:color="2e2e2e"/>
          <w:lang w:val="en-US"/>
        </w:rPr>
      </w:pPr>
    </w:p>
    <w:p>
      <w:pPr>
        <w:pStyle w:val="Normal.0"/>
      </w:pPr>
      <w:r>
        <w:rPr>
          <w:rFonts w:ascii="Century Gothic" w:cs="Century Gothic" w:hAnsi="Century Gothic" w:eastAsia="Century Gothic"/>
          <w:sz w:val="28"/>
          <w:szCs w:val="28"/>
        </w:rPr>
      </w:r>
    </w:p>
    <w:sectPr>
      <w:headerReference w:type="default" r:id="rId4"/>
      <w:footerReference w:type="default" r:id="rId5"/>
      <w:pgSz w:w="11900" w:h="16840" w:orient="portrait"/>
      <w:pgMar w:top="1418" w:right="907" w:bottom="1247" w:left="90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entury Gothic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-"/>
      <w:lvlJc w:val="left"/>
      <w:pPr>
        <w:ind w:left="1065" w:hanging="360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759" w:hanging="33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479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3199" w:hanging="33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919" w:hanging="33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639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359" w:hanging="33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079" w:hanging="334"/>
      </w:pPr>
      <w:rPr>
        <w:rFonts w:ascii="Helvetica" w:cs="Helvetica" w:hAnsi="Helvetica" w:eastAsia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799" w:hanging="334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it-IT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it-IT"/>
    </w:rPr>
  </w:style>
  <w:style w:type="numbering" w:styleId="Stile importato 1">
    <w:name w:val="Stile importato 1"/>
    <w:pPr>
      <w:numPr>
        <w:numId w:val="1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color w:val="2e2e2e"/>
      <w:u w:color="2e2e2e"/>
    </w:rPr>
  </w:style>
  <w:style w:type="character" w:styleId="Link">
    <w:name w:val="Link"/>
    <w:rPr>
      <w:color w:val="0000ff"/>
      <w:u w:val="single" w:color="0000ff"/>
    </w:rPr>
  </w:style>
  <w:style w:type="character" w:styleId="Hyperlink.1">
    <w:name w:val="Hyperlink.1"/>
    <w:basedOn w:val="Link"/>
    <w:next w:val="Hyperlink.1"/>
    <w:rPr/>
  </w:style>
  <w:style w:type="character" w:styleId="Hyperlink.2">
    <w:name w:val="Hyperlink.2"/>
    <w:basedOn w:val="Link"/>
    <w:next w:val="Hyperlink.2"/>
    <w:rPr>
      <w:color w:val="000000"/>
      <w:u w:color="000000"/>
    </w:rPr>
  </w:style>
  <w:style w:type="character" w:styleId="Hyperlink.3">
    <w:name w:val="Hyperlink.3"/>
    <w:basedOn w:val="Link"/>
    <w:next w:val="Hyperlink.3"/>
    <w:rPr>
      <w:b w:val="1"/>
      <w:bCs w:val="1"/>
      <w:color w:val="000000"/>
      <w:u w:color="00000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