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70938" w14:textId="3E0D803C" w:rsidR="00D052B1" w:rsidRDefault="00A320DE" w:rsidP="00D052B1">
      <w:pPr>
        <w:spacing w:before="100" w:beforeAutospacing="1" w:after="100" w:afterAutospacing="1"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26FD528B" wp14:editId="13C421F5">
            <wp:extent cx="1457325" cy="1457325"/>
            <wp:effectExtent l="0" t="0" r="9525" b="9525"/>
            <wp:docPr id="6781329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32915" name="Immagine 6781329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427" cy="1457427"/>
                    </a:xfrm>
                    <a:prstGeom prst="rect">
                      <a:avLst/>
                    </a:prstGeom>
                  </pic:spPr>
                </pic:pic>
              </a:graphicData>
            </a:graphic>
          </wp:inline>
        </w:drawing>
      </w:r>
    </w:p>
    <w:p w14:paraId="6B80D0F9" w14:textId="77777777" w:rsidR="00D052B1" w:rsidRDefault="00D052B1"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1B36BF37" w14:textId="1A8CB522"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ORGANIZZAZIONE</w:t>
      </w:r>
    </w:p>
    <w:p w14:paraId="1E526F35" w14:textId="2382965F" w:rsidR="0030483A" w:rsidRPr="0030483A" w:rsidRDefault="001B1EA9" w:rsidP="0030483A">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(BG057) </w:t>
      </w:r>
      <w:r w:rsidRPr="00D9308A">
        <w:rPr>
          <w:rFonts w:ascii="Times New Roman" w:eastAsia="Times New Roman" w:hAnsi="Times New Roman" w:cs="Times New Roman"/>
          <w:b/>
          <w:bCs/>
          <w:sz w:val="24"/>
          <w:szCs w:val="24"/>
          <w:lang w:eastAsia="it-IT"/>
        </w:rPr>
        <w:t>MOVING FACTORY</w:t>
      </w:r>
      <w:r w:rsidR="0030483A" w:rsidRPr="00D9308A">
        <w:rPr>
          <w:rFonts w:ascii="Times New Roman" w:eastAsia="Times New Roman" w:hAnsi="Times New Roman" w:cs="Times New Roman"/>
          <w:b/>
          <w:bCs/>
          <w:sz w:val="24"/>
          <w:szCs w:val="24"/>
          <w:lang w:eastAsia="it-IT"/>
        </w:rPr>
        <w:t xml:space="preserve"> SSD</w:t>
      </w:r>
      <w:r w:rsidR="0030483A" w:rsidRPr="0030483A">
        <w:rPr>
          <w:rFonts w:ascii="Times New Roman" w:eastAsia="Times New Roman" w:hAnsi="Times New Roman" w:cs="Times New Roman"/>
          <w:sz w:val="24"/>
          <w:szCs w:val="24"/>
          <w:lang w:eastAsia="it-IT"/>
        </w:rPr>
        <w:t xml:space="preserve"> Via del Cantiere, 18 - 24065 Lovere (BG), con l’approvazione del Comitato Regionale FIDAL del Veneto e il Comitato Provinciale FIDAL di Venezia, organizza </w:t>
      </w:r>
      <w:r w:rsidR="0030483A" w:rsidRPr="00927489">
        <w:rPr>
          <w:rFonts w:ascii="Times New Roman" w:eastAsia="Times New Roman" w:hAnsi="Times New Roman" w:cs="Times New Roman"/>
          <w:b/>
          <w:bCs/>
          <w:sz w:val="24"/>
          <w:szCs w:val="24"/>
          <w:lang w:eastAsia="it-IT"/>
        </w:rPr>
        <w:t>sabato </w:t>
      </w:r>
      <w:r w:rsidR="00A320DE">
        <w:rPr>
          <w:rFonts w:ascii="Times New Roman" w:eastAsia="Times New Roman" w:hAnsi="Times New Roman" w:cs="Times New Roman"/>
          <w:b/>
          <w:bCs/>
          <w:sz w:val="24"/>
          <w:szCs w:val="24"/>
          <w:lang w:eastAsia="it-IT"/>
        </w:rPr>
        <w:t>8</w:t>
      </w:r>
      <w:r w:rsidR="0030483A" w:rsidRPr="00927489">
        <w:rPr>
          <w:rFonts w:ascii="Times New Roman" w:eastAsia="Times New Roman" w:hAnsi="Times New Roman" w:cs="Times New Roman"/>
          <w:b/>
          <w:bCs/>
          <w:sz w:val="24"/>
          <w:szCs w:val="24"/>
          <w:lang w:eastAsia="it-IT"/>
        </w:rPr>
        <w:t xml:space="preserve"> Maggio 202</w:t>
      </w:r>
      <w:r w:rsidR="00A320DE">
        <w:rPr>
          <w:rFonts w:ascii="Times New Roman" w:eastAsia="Times New Roman" w:hAnsi="Times New Roman" w:cs="Times New Roman"/>
          <w:b/>
          <w:bCs/>
          <w:sz w:val="24"/>
          <w:szCs w:val="24"/>
          <w:lang w:eastAsia="it-IT"/>
        </w:rPr>
        <w:t>7</w:t>
      </w:r>
      <w:r w:rsidR="0030483A" w:rsidRPr="0030483A">
        <w:rPr>
          <w:rFonts w:ascii="Times New Roman" w:eastAsia="Times New Roman" w:hAnsi="Times New Roman" w:cs="Times New Roman"/>
          <w:sz w:val="24"/>
          <w:szCs w:val="24"/>
          <w:lang w:eastAsia="it-IT"/>
        </w:rPr>
        <w:t xml:space="preserve">, la </w:t>
      </w:r>
      <w:r w:rsidR="0030483A" w:rsidRPr="00D9308A">
        <w:rPr>
          <w:rFonts w:ascii="Times New Roman" w:eastAsia="Times New Roman" w:hAnsi="Times New Roman" w:cs="Times New Roman"/>
          <w:b/>
          <w:bCs/>
          <w:sz w:val="24"/>
          <w:szCs w:val="24"/>
          <w:lang w:eastAsia="it-IT"/>
        </w:rPr>
        <w:t>“</w:t>
      </w:r>
      <w:r w:rsidR="00A320DE">
        <w:rPr>
          <w:rFonts w:ascii="Times New Roman" w:eastAsia="Times New Roman" w:hAnsi="Times New Roman" w:cs="Times New Roman"/>
          <w:b/>
          <w:bCs/>
          <w:sz w:val="24"/>
          <w:szCs w:val="24"/>
          <w:lang w:eastAsia="it-IT"/>
        </w:rPr>
        <w:t>4</w:t>
      </w:r>
      <w:r w:rsidR="0030483A" w:rsidRPr="00D9308A">
        <w:rPr>
          <w:rFonts w:ascii="Times New Roman" w:eastAsia="Times New Roman" w:hAnsi="Times New Roman" w:cs="Times New Roman"/>
          <w:b/>
          <w:bCs/>
          <w:sz w:val="24"/>
          <w:szCs w:val="24"/>
          <w:lang w:eastAsia="it-IT"/>
        </w:rPr>
        <w:t>^ "DIECIMILA DEL FARO”</w:t>
      </w:r>
      <w:r w:rsidR="0030483A" w:rsidRPr="0030483A">
        <w:rPr>
          <w:rFonts w:ascii="Times New Roman" w:eastAsia="Times New Roman" w:hAnsi="Times New Roman" w:cs="Times New Roman"/>
          <w:sz w:val="24"/>
          <w:szCs w:val="24"/>
          <w:lang w:eastAsia="it-IT"/>
        </w:rPr>
        <w:t xml:space="preserve"> sulla distanza di 10 km certificati A,</w:t>
      </w:r>
    </w:p>
    <w:p w14:paraId="6C9FC4BE"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5B811001" w14:textId="3E9B7336"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PROGRAMMA ORARIO</w:t>
      </w:r>
    </w:p>
    <w:p w14:paraId="014FE8B5" w14:textId="2282FE94"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30483A">
        <w:rPr>
          <w:rFonts w:ascii="Times New Roman" w:eastAsia="Times New Roman" w:hAnsi="Times New Roman" w:cs="Times New Roman"/>
          <w:sz w:val="24"/>
          <w:szCs w:val="24"/>
          <w:lang w:eastAsia="it-IT"/>
        </w:rPr>
        <w:t>Ritrovo :</w:t>
      </w:r>
      <w:proofErr w:type="gramEnd"/>
      <w:r w:rsidRPr="0030483A">
        <w:rPr>
          <w:rFonts w:ascii="Times New Roman" w:eastAsia="Times New Roman" w:hAnsi="Times New Roman" w:cs="Times New Roman"/>
          <w:sz w:val="24"/>
          <w:szCs w:val="24"/>
          <w:lang w:eastAsia="it-IT"/>
        </w:rPr>
        <w:t xml:space="preserve"> ore </w:t>
      </w:r>
      <w:r w:rsidRPr="0030483A">
        <w:rPr>
          <w:rFonts w:ascii="Times New Roman" w:eastAsia="Times New Roman" w:hAnsi="Times New Roman" w:cs="Times New Roman"/>
          <w:b/>
          <w:bCs/>
          <w:sz w:val="24"/>
          <w:szCs w:val="24"/>
          <w:lang w:eastAsia="it-IT"/>
        </w:rPr>
        <w:t>18:00</w:t>
      </w:r>
      <w:r w:rsidRPr="0030483A">
        <w:rPr>
          <w:rFonts w:ascii="Times New Roman" w:eastAsia="Times New Roman" w:hAnsi="Times New Roman" w:cs="Times New Roman"/>
          <w:sz w:val="24"/>
          <w:szCs w:val="24"/>
          <w:lang w:eastAsia="it-IT"/>
        </w:rPr>
        <w:t> presso Piazzale Zenith a Bibione</w:t>
      </w:r>
      <w:r w:rsidRPr="0030483A">
        <w:rPr>
          <w:rFonts w:ascii="Times New Roman" w:eastAsia="Times New Roman" w:hAnsi="Times New Roman" w:cs="Times New Roman"/>
          <w:sz w:val="24"/>
          <w:szCs w:val="24"/>
          <w:lang w:eastAsia="it-IT"/>
        </w:rPr>
        <w:br/>
      </w:r>
      <w:proofErr w:type="gramStart"/>
      <w:r w:rsidRPr="0030483A">
        <w:rPr>
          <w:rFonts w:ascii="Times New Roman" w:eastAsia="Times New Roman" w:hAnsi="Times New Roman" w:cs="Times New Roman"/>
          <w:sz w:val="24"/>
          <w:szCs w:val="24"/>
          <w:lang w:eastAsia="it-IT"/>
        </w:rPr>
        <w:t>Partenza :</w:t>
      </w:r>
      <w:proofErr w:type="gramEnd"/>
      <w:r w:rsidRPr="0030483A">
        <w:rPr>
          <w:rFonts w:ascii="Times New Roman" w:eastAsia="Times New Roman" w:hAnsi="Times New Roman" w:cs="Times New Roman"/>
          <w:sz w:val="24"/>
          <w:szCs w:val="24"/>
          <w:lang w:eastAsia="it-IT"/>
        </w:rPr>
        <w:t xml:space="preserve"> ore </w:t>
      </w:r>
      <w:r w:rsidRPr="0030483A">
        <w:rPr>
          <w:rFonts w:ascii="Times New Roman" w:eastAsia="Times New Roman" w:hAnsi="Times New Roman" w:cs="Times New Roman"/>
          <w:b/>
          <w:bCs/>
          <w:sz w:val="24"/>
          <w:szCs w:val="24"/>
          <w:lang w:eastAsia="it-IT"/>
        </w:rPr>
        <w:t>19:00 </w:t>
      </w:r>
      <w:r w:rsidRPr="0030483A">
        <w:rPr>
          <w:rFonts w:ascii="Times New Roman" w:eastAsia="Times New Roman" w:hAnsi="Times New Roman" w:cs="Times New Roman"/>
          <w:sz w:val="24"/>
          <w:szCs w:val="24"/>
          <w:lang w:eastAsia="it-IT"/>
        </w:rPr>
        <w:t>da Piazzale Zenith a Bibione.</w:t>
      </w:r>
      <w:r w:rsidRPr="0030483A">
        <w:rPr>
          <w:rFonts w:ascii="Times New Roman" w:eastAsia="Times New Roman" w:hAnsi="Times New Roman" w:cs="Times New Roman"/>
          <w:sz w:val="24"/>
          <w:szCs w:val="24"/>
          <w:lang w:eastAsia="it-IT"/>
        </w:rPr>
        <w:br/>
        <w:t>Arrivo: Piazzale Zenith a Bibione.</w:t>
      </w:r>
      <w:r w:rsidRPr="0030483A">
        <w:rPr>
          <w:rFonts w:ascii="Times New Roman" w:eastAsia="Times New Roman" w:hAnsi="Times New Roman" w:cs="Times New Roman"/>
          <w:sz w:val="24"/>
          <w:szCs w:val="24"/>
          <w:lang w:eastAsia="it-IT"/>
        </w:rPr>
        <w:br/>
        <w:t>Le premiazioni si terranno in Piazzale Zenith alle ore 2</w:t>
      </w:r>
      <w:r w:rsidR="001B1EA9">
        <w:rPr>
          <w:rFonts w:ascii="Times New Roman" w:eastAsia="Times New Roman" w:hAnsi="Times New Roman" w:cs="Times New Roman"/>
          <w:sz w:val="24"/>
          <w:szCs w:val="24"/>
          <w:lang w:eastAsia="it-IT"/>
        </w:rPr>
        <w:t>0</w:t>
      </w:r>
      <w:r w:rsidRPr="0030483A">
        <w:rPr>
          <w:rFonts w:ascii="Times New Roman" w:eastAsia="Times New Roman" w:hAnsi="Times New Roman" w:cs="Times New Roman"/>
          <w:sz w:val="24"/>
          <w:szCs w:val="24"/>
          <w:lang w:eastAsia="it-IT"/>
        </w:rPr>
        <w:t>,</w:t>
      </w:r>
      <w:r w:rsidR="001B1EA9">
        <w:rPr>
          <w:rFonts w:ascii="Times New Roman" w:eastAsia="Times New Roman" w:hAnsi="Times New Roman" w:cs="Times New Roman"/>
          <w:sz w:val="24"/>
          <w:szCs w:val="24"/>
          <w:lang w:eastAsia="it-IT"/>
        </w:rPr>
        <w:t>3</w:t>
      </w:r>
      <w:r w:rsidRPr="0030483A">
        <w:rPr>
          <w:rFonts w:ascii="Times New Roman" w:eastAsia="Times New Roman" w:hAnsi="Times New Roman" w:cs="Times New Roman"/>
          <w:sz w:val="24"/>
          <w:szCs w:val="24"/>
          <w:lang w:eastAsia="it-IT"/>
        </w:rPr>
        <w:t>0</w:t>
      </w:r>
      <w:r w:rsidRPr="0030483A">
        <w:rPr>
          <w:rFonts w:ascii="Times New Roman" w:eastAsia="Times New Roman" w:hAnsi="Times New Roman" w:cs="Times New Roman"/>
          <w:sz w:val="24"/>
          <w:szCs w:val="24"/>
          <w:lang w:eastAsia="it-IT"/>
        </w:rPr>
        <w:br/>
      </w:r>
      <w:r w:rsidRPr="0030483A">
        <w:rPr>
          <w:rFonts w:ascii="Times New Roman" w:eastAsia="Times New Roman" w:hAnsi="Times New Roman" w:cs="Times New Roman"/>
          <w:b/>
          <w:bCs/>
          <w:sz w:val="24"/>
          <w:szCs w:val="24"/>
          <w:lang w:eastAsia="it-IT"/>
        </w:rPr>
        <w:t>Tempo massimo ore 1:45.</w:t>
      </w:r>
      <w:r w:rsidRPr="0030483A">
        <w:rPr>
          <w:rFonts w:ascii="Times New Roman" w:eastAsia="Times New Roman" w:hAnsi="Times New Roman" w:cs="Times New Roman"/>
          <w:sz w:val="24"/>
          <w:szCs w:val="24"/>
          <w:lang w:eastAsia="it-IT"/>
        </w:rPr>
        <w:t> Dopo tale termine gli atleti lungo il percorso dovranno seguire il CDS (codice della strada)</w:t>
      </w:r>
    </w:p>
    <w:p w14:paraId="17D197F5"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19F2245" w14:textId="484B9CF7"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PERCORSO MISURATO E CERTIFICATO</w:t>
      </w:r>
    </w:p>
    <w:p w14:paraId="00F2ABF4"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Gara agonistica nazionale su percorso stradale asfaltato e sterrato chiuso al traffico.</w:t>
      </w:r>
      <w:r w:rsidRPr="0030483A">
        <w:rPr>
          <w:rFonts w:ascii="Times New Roman" w:eastAsia="Times New Roman" w:hAnsi="Times New Roman" w:cs="Times New Roman"/>
          <w:sz w:val="24"/>
          <w:szCs w:val="24"/>
          <w:lang w:eastAsia="it-IT"/>
        </w:rPr>
        <w:br/>
        <w:t>La competizione si svolge sulla distanza di:</w:t>
      </w:r>
      <w:r w:rsidRPr="0030483A">
        <w:rPr>
          <w:rFonts w:ascii="Times New Roman" w:eastAsia="Times New Roman" w:hAnsi="Times New Roman" w:cs="Times New Roman"/>
          <w:sz w:val="24"/>
          <w:szCs w:val="24"/>
          <w:lang w:eastAsia="it-IT"/>
        </w:rPr>
        <w:br/>
        <w:t>• Maschili: 10 Km certificati FIDAL (percorso omologato)</w:t>
      </w:r>
      <w:r w:rsidRPr="0030483A">
        <w:rPr>
          <w:rFonts w:ascii="Times New Roman" w:eastAsia="Times New Roman" w:hAnsi="Times New Roman" w:cs="Times New Roman"/>
          <w:sz w:val="24"/>
          <w:szCs w:val="24"/>
          <w:lang w:eastAsia="it-IT"/>
        </w:rPr>
        <w:br/>
        <w:t>• Femminili: 10 Km certificati FIDAL – (percorso omologato)</w:t>
      </w:r>
    </w:p>
    <w:p w14:paraId="6EA7C583"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8BB6A75" w14:textId="5EBF5EE1"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REQUISITI DI PARTECIPAZIONE ATLETI TESSERATI IN ITALIA</w:t>
      </w:r>
    </w:p>
    <w:p w14:paraId="48EFFAE6"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In base a quanto previsto dalle “Norme per l’organizzazione delle manifestazioni” emanate dalla FIDAL, possono partecipare atleti tesserati in Italia limitatamente alle persone da 18 anni in poi (millesimo d’età) in possesso di uno dei seguenti requisiti</w:t>
      </w:r>
    </w:p>
    <w:p w14:paraId="39791A41" w14:textId="2AAC72B3" w:rsidR="0030483A" w:rsidRPr="0030483A" w:rsidRDefault="0030483A" w:rsidP="0030483A">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w:t>
      </w:r>
      <w:r w:rsidRPr="0030483A">
        <w:rPr>
          <w:rFonts w:ascii="Times New Roman" w:eastAsia="Times New Roman" w:hAnsi="Times New Roman" w:cs="Times New Roman"/>
          <w:b/>
          <w:bCs/>
          <w:sz w:val="24"/>
          <w:szCs w:val="24"/>
          <w:lang w:eastAsia="it-IT"/>
        </w:rPr>
        <w:t> Atleti tesserati per il 202</w:t>
      </w:r>
      <w:r w:rsidR="00A320DE">
        <w:rPr>
          <w:rFonts w:ascii="Times New Roman" w:eastAsia="Times New Roman" w:hAnsi="Times New Roman" w:cs="Times New Roman"/>
          <w:b/>
          <w:bCs/>
          <w:sz w:val="24"/>
          <w:szCs w:val="24"/>
          <w:lang w:eastAsia="it-IT"/>
        </w:rPr>
        <w:t>7</w:t>
      </w:r>
      <w:r w:rsidRPr="0030483A">
        <w:rPr>
          <w:rFonts w:ascii="Times New Roman" w:eastAsia="Times New Roman" w:hAnsi="Times New Roman" w:cs="Times New Roman"/>
          <w:b/>
          <w:bCs/>
          <w:sz w:val="24"/>
          <w:szCs w:val="24"/>
          <w:lang w:eastAsia="it-IT"/>
        </w:rPr>
        <w:t xml:space="preserve"> per società affiliate alla FIDAL</w:t>
      </w:r>
    </w:p>
    <w:p w14:paraId="75F0FB23" w14:textId="77777777" w:rsidR="0030483A" w:rsidRPr="0030483A" w:rsidRDefault="0030483A" w:rsidP="0030483A">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Atleti in possesso di Runcard (</w:t>
      </w:r>
      <w:r w:rsidRPr="0030483A">
        <w:rPr>
          <w:rFonts w:ascii="Times New Roman" w:eastAsia="Times New Roman" w:hAnsi="Times New Roman" w:cs="Times New Roman"/>
          <w:sz w:val="24"/>
          <w:szCs w:val="24"/>
          <w:lang w:eastAsia="it-IT"/>
        </w:rPr>
        <w:t>valevole come assicurazione sportiva e permesso a competere), limitatamente alle persone da 20 anni in poi. La partecipazione è comunque subordinata:</w:t>
      </w:r>
    </w:p>
    <w:p w14:paraId="38DF7184" w14:textId="77777777" w:rsidR="0030483A" w:rsidRPr="0030483A" w:rsidRDefault="0030483A" w:rsidP="0030483A">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lastRenderedPageBreak/>
        <w:t>a)</w:t>
      </w:r>
      <w:r w:rsidRPr="0030483A">
        <w:rPr>
          <w:rFonts w:ascii="Times New Roman" w:eastAsia="Times New Roman" w:hAnsi="Times New Roman" w:cs="Times New Roman"/>
          <w:sz w:val="24"/>
          <w:szCs w:val="24"/>
          <w:lang w:eastAsia="it-IT"/>
        </w:rPr>
        <w:t> o alla presentazione di un certificato medico di idoneità agonistica specifica per l’atletica leggera, in corso di validità, che dovrà essere esibito agli organizzatori in originale e conservato, in copia, agli atti della Società organizzatrice di ciascuna manifestazione.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6F129BE8" w14:textId="77777777" w:rsidR="0030483A" w:rsidRPr="0030483A" w:rsidRDefault="0030483A" w:rsidP="0030483A">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b)</w:t>
      </w:r>
      <w:r w:rsidRPr="0030483A">
        <w:rPr>
          <w:rFonts w:ascii="Times New Roman" w:eastAsia="Times New Roman" w:hAnsi="Times New Roman" w:cs="Times New Roman"/>
          <w:sz w:val="24"/>
          <w:szCs w:val="24"/>
          <w:lang w:eastAsia="it-IT"/>
        </w:rPr>
        <w:t> o alla verifica da parte dell’organizzatore della validità di un certificato medico di idoneità agonistica specifica per l’atletica leggera attraverso il database Runcard.</w:t>
      </w:r>
    </w:p>
    <w:p w14:paraId="37F41402" w14:textId="77777777" w:rsidR="0030483A" w:rsidRPr="0030483A" w:rsidRDefault="0030483A" w:rsidP="0030483A">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c)</w:t>
      </w:r>
      <w:r w:rsidRPr="0030483A">
        <w:rPr>
          <w:rFonts w:ascii="Times New Roman" w:eastAsia="Times New Roman" w:hAnsi="Times New Roman" w:cs="Times New Roman"/>
          <w:sz w:val="24"/>
          <w:szCs w:val="24"/>
          <w:lang w:eastAsia="it-IT"/>
        </w:rPr>
        <w:t> o alla verifica da parte dell’organizzatore della validità di un certificato medico di idoneità agonistica specifica per l’atletica leggera attraverso l’app scaricata su qualsiasi mezzo elettronico.</w:t>
      </w:r>
    </w:p>
    <w:p w14:paraId="29B06CF7" w14:textId="77777777" w:rsidR="0030483A" w:rsidRPr="0030483A" w:rsidRDefault="0030483A" w:rsidP="0030483A">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Atleti tesserati per un Ente di Promozione Sportiva (Sez. Atletica), in possesso di Runcard-EPS; la partecipazione è comunque subordinata, oltre che al possesso della “RUNCARD</w:t>
      </w:r>
      <w:proofErr w:type="gramStart"/>
      <w:r w:rsidRPr="0030483A">
        <w:rPr>
          <w:rFonts w:ascii="Times New Roman" w:eastAsia="Times New Roman" w:hAnsi="Times New Roman" w:cs="Times New Roman"/>
          <w:sz w:val="24"/>
          <w:szCs w:val="24"/>
          <w:lang w:eastAsia="it-IT"/>
        </w:rPr>
        <w:t>”,:</w:t>
      </w:r>
      <w:proofErr w:type="gramEnd"/>
    </w:p>
    <w:p w14:paraId="70510A35" w14:textId="77777777" w:rsidR="0030483A" w:rsidRPr="0030483A" w:rsidRDefault="0030483A" w:rsidP="0030483A">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a)</w:t>
      </w:r>
      <w:r w:rsidRPr="0030483A">
        <w:rPr>
          <w:rFonts w:ascii="Times New Roman" w:eastAsia="Times New Roman" w:hAnsi="Times New Roman" w:cs="Times New Roman"/>
          <w:sz w:val="24"/>
          <w:szCs w:val="24"/>
          <w:lang w:eastAsia="it-IT"/>
        </w:rPr>
        <w:t> o alla presentazione di un certificato medico di idoneità agonistica specifica per l’atletica leggera, in corso di validità, che dovrà essere esibito agli organizzatori in originale e conservato, in copia, agli atti della Società organizzatrice di ciascuna manifestazione.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70018238" w14:textId="77777777" w:rsidR="0030483A" w:rsidRPr="0030483A" w:rsidRDefault="0030483A" w:rsidP="0030483A">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b)</w:t>
      </w:r>
      <w:r w:rsidRPr="0030483A">
        <w:rPr>
          <w:rFonts w:ascii="Times New Roman" w:eastAsia="Times New Roman" w:hAnsi="Times New Roman" w:cs="Times New Roman"/>
          <w:sz w:val="24"/>
          <w:szCs w:val="24"/>
          <w:lang w:eastAsia="it-IT"/>
        </w:rPr>
        <w:t> o alla verifica da parte dell’organizzatore della validità di un certificato medico di idoneità agonistica specifica per l’atletica leggera attraverso il database Runcard.</w:t>
      </w:r>
    </w:p>
    <w:p w14:paraId="04ED9F00" w14:textId="77777777" w:rsidR="0030483A" w:rsidRPr="0030483A" w:rsidRDefault="0030483A" w:rsidP="0030483A">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c)</w:t>
      </w:r>
      <w:r w:rsidRPr="0030483A">
        <w:rPr>
          <w:rFonts w:ascii="Times New Roman" w:eastAsia="Times New Roman" w:hAnsi="Times New Roman" w:cs="Times New Roman"/>
          <w:sz w:val="24"/>
          <w:szCs w:val="24"/>
          <w:lang w:eastAsia="it-IT"/>
        </w:rPr>
        <w:t> o alla verifica da parte dell’organizzatore della validità di un certificato medico di idoneità agonistica specifica per l’atletica leggera attraverso l’app scaricata su qualsiasi mezzo elettronico.</w:t>
      </w:r>
    </w:p>
    <w:p w14:paraId="04A0E3BF"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2AF971D5" w14:textId="35512262"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REQUISITI DI PARTECIPAZIONE ATLETI NON TESSERATI IN ITALIA</w:t>
      </w:r>
    </w:p>
    <w:p w14:paraId="3E90C003"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Possono partecipare gli atleti italiani/stranieri non tesserati in Italia, limitatamente alle persone da 18 anni in poi (millesimo d’età) in possesso di uno dei seguenti requisiti:</w:t>
      </w:r>
    </w:p>
    <w:p w14:paraId="5222FF71" w14:textId="77777777" w:rsidR="0030483A" w:rsidRPr="0030483A" w:rsidRDefault="0030483A" w:rsidP="0030483A">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Atleti con tessera di club affiliati a Federazioni Estere di Atletica Leggera riconosciute dalla Iaaf. All’atto dell’iscrizione dovranno in alternativa presentare:</w:t>
      </w:r>
    </w:p>
    <w:p w14:paraId="23AE6F6A" w14:textId="77777777" w:rsidR="0030483A" w:rsidRPr="0030483A" w:rsidRDefault="0030483A" w:rsidP="0030483A">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l’autocertificazione di possesso della tessera riconosciuta dalla Iaaf. L’autocertificazione andrà poi, comunque, firmata in originale al momento del ritiro del pettorale.</w:t>
      </w:r>
    </w:p>
    <w:p w14:paraId="75F4F56B" w14:textId="77777777" w:rsidR="0030483A" w:rsidRPr="0030483A" w:rsidRDefault="0030483A" w:rsidP="0030483A">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Atleti in possesso di Runcard (valevole come assicurazione sportiva e permesso a competere), limitatamente alle persone da 20 anni in poi; la partecipazione è comunque subordinata, oltre che al possesso della “RUNCARD</w:t>
      </w:r>
      <w:proofErr w:type="gramStart"/>
      <w:r w:rsidRPr="0030483A">
        <w:rPr>
          <w:rFonts w:ascii="Times New Roman" w:eastAsia="Times New Roman" w:hAnsi="Times New Roman" w:cs="Times New Roman"/>
          <w:sz w:val="24"/>
          <w:szCs w:val="24"/>
          <w:lang w:eastAsia="it-IT"/>
        </w:rPr>
        <w:t>”,:</w:t>
      </w:r>
      <w:proofErr w:type="gramEnd"/>
    </w:p>
    <w:p w14:paraId="517807C0" w14:textId="77777777" w:rsidR="0030483A" w:rsidRPr="0030483A" w:rsidRDefault="0030483A" w:rsidP="0030483A">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a)</w:t>
      </w:r>
      <w:r w:rsidRPr="0030483A">
        <w:rPr>
          <w:rFonts w:ascii="Times New Roman" w:eastAsia="Times New Roman" w:hAnsi="Times New Roman" w:cs="Times New Roman"/>
          <w:sz w:val="24"/>
          <w:szCs w:val="24"/>
          <w:lang w:eastAsia="it-IT"/>
        </w:rPr>
        <w:t> o alla presentazione di un certificato medico di idoneità agonistica specifica per l’atletica leggera, in corso di validità, che dovrà essere esibito agli organizzatori in originale e conservato, in copia, agli atti della Società organizzatrice di ciascuna manifestazione.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04CE3096" w14:textId="77777777" w:rsidR="0030483A" w:rsidRPr="0030483A" w:rsidRDefault="0030483A" w:rsidP="0030483A">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b)</w:t>
      </w:r>
      <w:r w:rsidRPr="0030483A">
        <w:rPr>
          <w:rFonts w:ascii="Times New Roman" w:eastAsia="Times New Roman" w:hAnsi="Times New Roman" w:cs="Times New Roman"/>
          <w:sz w:val="24"/>
          <w:szCs w:val="24"/>
          <w:lang w:eastAsia="it-IT"/>
        </w:rPr>
        <w:t> o alla verifica da parte dell’organizzatore della validità di un certificato medico di idoneità agonistica specifica per l’atletica leggera attraverso il database Runcard.</w:t>
      </w:r>
    </w:p>
    <w:p w14:paraId="752AAA2E" w14:textId="77777777" w:rsidR="0030483A" w:rsidRPr="0030483A" w:rsidRDefault="0030483A" w:rsidP="0030483A">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lastRenderedPageBreak/>
        <w:t>c)</w:t>
      </w:r>
      <w:r w:rsidRPr="0030483A">
        <w:rPr>
          <w:rFonts w:ascii="Times New Roman" w:eastAsia="Times New Roman" w:hAnsi="Times New Roman" w:cs="Times New Roman"/>
          <w:sz w:val="24"/>
          <w:szCs w:val="24"/>
          <w:lang w:eastAsia="it-IT"/>
        </w:rPr>
        <w:t> o alla verifica da parte dell’organizzatore della validità di un certificato medico di idoneità agonistica specifica per l’atletica leggera attraverso l’app scaricata su qualsiasi mezzo elettronico.</w:t>
      </w:r>
    </w:p>
    <w:p w14:paraId="00CF8FB1"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Note</w:t>
      </w: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importanti:</w:t>
      </w:r>
    </w:p>
    <w:p w14:paraId="35C818D9"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-certificati medici di idoneità agonistica per altri sport non sono validi ai fini della partecipazione</w:t>
      </w:r>
    </w:p>
    <w:p w14:paraId="586E025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-non verranno accettati certificati medici che non riportino la dicitura: </w:t>
      </w:r>
      <w:r w:rsidRPr="0030483A">
        <w:rPr>
          <w:rFonts w:ascii="Times New Roman" w:eastAsia="Times New Roman" w:hAnsi="Times New Roman" w:cs="Times New Roman"/>
          <w:b/>
          <w:bCs/>
          <w:sz w:val="24"/>
          <w:szCs w:val="24"/>
          <w:lang w:eastAsia="it-IT"/>
        </w:rPr>
        <w:t>sport</w:t>
      </w: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praticati</w:t>
      </w: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“ATLETICA</w:t>
      </w: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LEGGERA”</w:t>
      </w:r>
    </w:p>
    <w:p w14:paraId="0F5DA4AC"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"LA DIECIMILA DEL FARO"</w:t>
      </w:r>
      <w:r w:rsidRPr="0030483A">
        <w:rPr>
          <w:rFonts w:ascii="Times New Roman" w:eastAsia="Times New Roman" w:hAnsi="Times New Roman" w:cs="Times New Roman"/>
          <w:sz w:val="24"/>
          <w:szCs w:val="24"/>
          <w:lang w:eastAsia="it-IT"/>
        </w:rPr>
        <w:t> si avvarrà di EVODATA per il controllo su database FIDAL per la verifica della regolarità del tesseramento.</w:t>
      </w:r>
    </w:p>
    <w:p w14:paraId="168309C4" w14:textId="22C09133"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 xml:space="preserve">Per i titolari di </w:t>
      </w:r>
      <w:proofErr w:type="spellStart"/>
      <w:r w:rsidRPr="0030483A">
        <w:rPr>
          <w:rFonts w:ascii="Times New Roman" w:eastAsia="Times New Roman" w:hAnsi="Times New Roman" w:cs="Times New Roman"/>
          <w:b/>
          <w:bCs/>
          <w:sz w:val="24"/>
          <w:szCs w:val="24"/>
          <w:lang w:eastAsia="it-IT"/>
        </w:rPr>
        <w:t>RunCard</w:t>
      </w:r>
      <w:proofErr w:type="spellEnd"/>
      <w:r w:rsidRPr="0030483A">
        <w:rPr>
          <w:rFonts w:ascii="Times New Roman" w:eastAsia="Times New Roman" w:hAnsi="Times New Roman" w:cs="Times New Roman"/>
          <w:b/>
          <w:bCs/>
          <w:sz w:val="24"/>
          <w:szCs w:val="24"/>
          <w:lang w:eastAsia="it-IT"/>
        </w:rPr>
        <w:t xml:space="preserve"> o </w:t>
      </w:r>
      <w:proofErr w:type="spellStart"/>
      <w:r w:rsidRPr="0030483A">
        <w:rPr>
          <w:rFonts w:ascii="Times New Roman" w:eastAsia="Times New Roman" w:hAnsi="Times New Roman" w:cs="Times New Roman"/>
          <w:b/>
          <w:bCs/>
          <w:sz w:val="24"/>
          <w:szCs w:val="24"/>
          <w:lang w:eastAsia="it-IT"/>
        </w:rPr>
        <w:t>RunCard</w:t>
      </w:r>
      <w:proofErr w:type="spellEnd"/>
      <w:r w:rsidRPr="0030483A">
        <w:rPr>
          <w:rFonts w:ascii="Times New Roman" w:eastAsia="Times New Roman" w:hAnsi="Times New Roman" w:cs="Times New Roman"/>
          <w:b/>
          <w:bCs/>
          <w:sz w:val="24"/>
          <w:szCs w:val="24"/>
          <w:lang w:eastAsia="it-IT"/>
        </w:rPr>
        <w:t xml:space="preserve"> EPS </w:t>
      </w:r>
      <w:r w:rsidRPr="0030483A">
        <w:rPr>
          <w:rFonts w:ascii="Times New Roman" w:eastAsia="Times New Roman" w:hAnsi="Times New Roman" w:cs="Times New Roman"/>
          <w:sz w:val="24"/>
          <w:szCs w:val="24"/>
          <w:lang w:eastAsia="it-IT"/>
        </w:rPr>
        <w:t xml:space="preserve">(fermo restando l’obbligo di presentazione del certificato medico come sopra indicato), si ricorda che: come previsto dal Regolamento </w:t>
      </w:r>
      <w:proofErr w:type="gramStart"/>
      <w:r w:rsidRPr="0030483A">
        <w:rPr>
          <w:rFonts w:ascii="Times New Roman" w:eastAsia="Times New Roman" w:hAnsi="Times New Roman" w:cs="Times New Roman"/>
          <w:sz w:val="24"/>
          <w:szCs w:val="24"/>
          <w:lang w:eastAsia="it-IT"/>
        </w:rPr>
        <w:t>FIDAL, </w:t>
      </w:r>
      <w:r w:rsidR="001B1EA9">
        <w:rPr>
          <w:rFonts w:ascii="Times New Roman" w:eastAsia="Times New Roman" w:hAnsi="Times New Roman" w:cs="Times New Roman"/>
          <w:sz w:val="24"/>
          <w:szCs w:val="24"/>
          <w:lang w:eastAsia="it-IT"/>
        </w:rPr>
        <w:t xml:space="preserve"> </w:t>
      </w:r>
      <w:r w:rsidRPr="0030483A">
        <w:rPr>
          <w:rFonts w:ascii="Times New Roman" w:eastAsia="Times New Roman" w:hAnsi="Times New Roman" w:cs="Times New Roman"/>
          <w:b/>
          <w:bCs/>
          <w:sz w:val="24"/>
          <w:szCs w:val="24"/>
          <w:lang w:eastAsia="it-IT"/>
        </w:rPr>
        <w:t>questi</w:t>
      </w:r>
      <w:proofErr w:type="gramEnd"/>
      <w:r w:rsidRPr="0030483A">
        <w:rPr>
          <w:rFonts w:ascii="Times New Roman" w:eastAsia="Times New Roman" w:hAnsi="Times New Roman" w:cs="Times New Roman"/>
          <w:b/>
          <w:bCs/>
          <w:sz w:val="24"/>
          <w:szCs w:val="24"/>
          <w:lang w:eastAsia="it-IT"/>
        </w:rPr>
        <w:t xml:space="preserve"> atleti per quanto riguarda i premi in denaro, buoni valore e rimborsi, rimangano esclusi.</w:t>
      </w:r>
    </w:p>
    <w:p w14:paraId="5D2BF725" w14:textId="2B4DB735"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 </w:t>
      </w:r>
      <w:r w:rsidRPr="0030483A">
        <w:rPr>
          <w:rFonts w:ascii="Times New Roman" w:eastAsia="Times New Roman" w:hAnsi="Times New Roman" w:cs="Times New Roman"/>
          <w:sz w:val="24"/>
          <w:szCs w:val="24"/>
          <w:lang w:eastAsia="it-IT"/>
        </w:rPr>
        <w:t>Si ribadisce che la partecipazione è comunque subordinata alla presentazione di un certificato medico di idoneità agonistica specifica per l’atletica leggera (</w:t>
      </w:r>
      <w:r w:rsidRPr="0030483A">
        <w:rPr>
          <w:rFonts w:ascii="Times New Roman" w:eastAsia="Times New Roman" w:hAnsi="Times New Roman" w:cs="Times New Roman"/>
          <w:b/>
          <w:bCs/>
          <w:sz w:val="24"/>
          <w:szCs w:val="24"/>
          <w:lang w:eastAsia="it-IT"/>
        </w:rPr>
        <w:t>non con altre diciture, esempio podismo</w:t>
      </w:r>
      <w:r w:rsidRPr="0030483A">
        <w:rPr>
          <w:rFonts w:ascii="Times New Roman" w:eastAsia="Times New Roman" w:hAnsi="Times New Roman" w:cs="Times New Roman"/>
          <w:sz w:val="24"/>
          <w:szCs w:val="24"/>
          <w:lang w:eastAsia="it-IT"/>
        </w:rPr>
        <w:t>) valido in Italia che andrà esibito in originale alla società organizzatrice.</w:t>
      </w:r>
    </w:p>
    <w:p w14:paraId="6E56359E"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AB5260C" w14:textId="5F7A3528"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ISCRIZIONI "LA DIECIMILA DEL FARO"</w:t>
      </w:r>
    </w:p>
    <w:p w14:paraId="128191E0" w14:textId="2D6C690B"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Le iscrizioni online sono aperte dal 0</w:t>
      </w:r>
      <w:r w:rsidR="00A320DE">
        <w:rPr>
          <w:rFonts w:ascii="Times New Roman" w:eastAsia="Times New Roman" w:hAnsi="Times New Roman" w:cs="Times New Roman"/>
          <w:sz w:val="24"/>
          <w:szCs w:val="24"/>
          <w:lang w:eastAsia="it-IT"/>
        </w:rPr>
        <w:t>7</w:t>
      </w:r>
      <w:r w:rsidRPr="0030483A">
        <w:rPr>
          <w:rFonts w:ascii="Times New Roman" w:eastAsia="Times New Roman" w:hAnsi="Times New Roman" w:cs="Times New Roman"/>
          <w:sz w:val="24"/>
          <w:szCs w:val="24"/>
          <w:lang w:eastAsia="it-IT"/>
        </w:rPr>
        <w:t>/0</w:t>
      </w:r>
      <w:r w:rsidR="001B1EA9">
        <w:rPr>
          <w:rFonts w:ascii="Times New Roman" w:eastAsia="Times New Roman" w:hAnsi="Times New Roman" w:cs="Times New Roman"/>
          <w:sz w:val="24"/>
          <w:szCs w:val="24"/>
          <w:lang w:eastAsia="it-IT"/>
        </w:rPr>
        <w:t>10</w:t>
      </w:r>
      <w:r w:rsidRPr="0030483A">
        <w:rPr>
          <w:rFonts w:ascii="Times New Roman" w:eastAsia="Times New Roman" w:hAnsi="Times New Roman" w:cs="Times New Roman"/>
          <w:sz w:val="24"/>
          <w:szCs w:val="24"/>
          <w:lang w:eastAsia="it-IT"/>
        </w:rPr>
        <w:t>/202</w:t>
      </w:r>
      <w:r w:rsidR="00A320DE">
        <w:rPr>
          <w:rFonts w:ascii="Times New Roman" w:eastAsia="Times New Roman" w:hAnsi="Times New Roman" w:cs="Times New Roman"/>
          <w:sz w:val="24"/>
          <w:szCs w:val="24"/>
          <w:lang w:eastAsia="it-IT"/>
        </w:rPr>
        <w:t>6</w:t>
      </w:r>
      <w:r w:rsidRPr="0030483A">
        <w:rPr>
          <w:rFonts w:ascii="Times New Roman" w:eastAsia="Times New Roman" w:hAnsi="Times New Roman" w:cs="Times New Roman"/>
          <w:sz w:val="24"/>
          <w:szCs w:val="24"/>
          <w:lang w:eastAsia="it-IT"/>
        </w:rPr>
        <w:t xml:space="preserve"> e si chiuderanno alle ore 22.00 di giovedì 0</w:t>
      </w:r>
      <w:r w:rsidR="00A320DE">
        <w:rPr>
          <w:rFonts w:ascii="Times New Roman" w:eastAsia="Times New Roman" w:hAnsi="Times New Roman" w:cs="Times New Roman"/>
          <w:sz w:val="24"/>
          <w:szCs w:val="24"/>
          <w:lang w:eastAsia="it-IT"/>
        </w:rPr>
        <w:t>5</w:t>
      </w:r>
      <w:r w:rsidRPr="0030483A">
        <w:rPr>
          <w:rFonts w:ascii="Times New Roman" w:eastAsia="Times New Roman" w:hAnsi="Times New Roman" w:cs="Times New Roman"/>
          <w:sz w:val="24"/>
          <w:szCs w:val="24"/>
          <w:lang w:eastAsia="it-IT"/>
        </w:rPr>
        <w:t>/05/202</w:t>
      </w:r>
      <w:r w:rsidR="00A320DE">
        <w:rPr>
          <w:rFonts w:ascii="Times New Roman" w:eastAsia="Times New Roman" w:hAnsi="Times New Roman" w:cs="Times New Roman"/>
          <w:sz w:val="24"/>
          <w:szCs w:val="24"/>
          <w:lang w:eastAsia="it-IT"/>
        </w:rPr>
        <w:t>7</w:t>
      </w:r>
      <w:r w:rsidRPr="0030483A">
        <w:rPr>
          <w:rFonts w:ascii="Times New Roman" w:eastAsia="Times New Roman" w:hAnsi="Times New Roman" w:cs="Times New Roman"/>
          <w:sz w:val="24"/>
          <w:szCs w:val="24"/>
          <w:lang w:eastAsia="it-IT"/>
        </w:rPr>
        <w:t xml:space="preserve"> o al raggiungimento di </w:t>
      </w:r>
      <w:r w:rsidR="001B1EA9">
        <w:rPr>
          <w:rFonts w:ascii="Times New Roman" w:eastAsia="Times New Roman" w:hAnsi="Times New Roman" w:cs="Times New Roman"/>
          <w:sz w:val="24"/>
          <w:szCs w:val="24"/>
          <w:lang w:eastAsia="it-IT"/>
        </w:rPr>
        <w:t>1.</w:t>
      </w:r>
      <w:r w:rsidR="00A320DE">
        <w:rPr>
          <w:rFonts w:ascii="Times New Roman" w:eastAsia="Times New Roman" w:hAnsi="Times New Roman" w:cs="Times New Roman"/>
          <w:sz w:val="24"/>
          <w:szCs w:val="24"/>
          <w:lang w:eastAsia="it-IT"/>
        </w:rPr>
        <w:t>5</w:t>
      </w:r>
      <w:r w:rsidRPr="0030483A">
        <w:rPr>
          <w:rFonts w:ascii="Times New Roman" w:eastAsia="Times New Roman" w:hAnsi="Times New Roman" w:cs="Times New Roman"/>
          <w:sz w:val="24"/>
          <w:szCs w:val="24"/>
          <w:lang w:eastAsia="it-IT"/>
        </w:rPr>
        <w:t>00 iscritti.</w:t>
      </w:r>
    </w:p>
    <w:p w14:paraId="0FC5E710"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Categorie ammesse (femminili e maschili): Junior, Promesse, Senior, Senior Master.</w:t>
      </w:r>
    </w:p>
    <w:p w14:paraId="363E1C7E" w14:textId="778AE62D" w:rsidR="0030483A" w:rsidRPr="001B1EA9" w:rsidRDefault="0030483A" w:rsidP="001B1EA9">
      <w:r w:rsidRPr="0030483A">
        <w:rPr>
          <w:rFonts w:ascii="Times New Roman" w:eastAsia="Times New Roman" w:hAnsi="Times New Roman" w:cs="Times New Roman"/>
          <w:sz w:val="24"/>
          <w:szCs w:val="24"/>
          <w:lang w:eastAsia="it-IT"/>
        </w:rPr>
        <w:t xml:space="preserve">L'iscrizione alla </w:t>
      </w:r>
      <w:r w:rsidR="00A320DE">
        <w:rPr>
          <w:rFonts w:ascii="Times New Roman" w:eastAsia="Times New Roman" w:hAnsi="Times New Roman" w:cs="Times New Roman"/>
          <w:sz w:val="24"/>
          <w:szCs w:val="24"/>
          <w:lang w:eastAsia="it-IT"/>
        </w:rPr>
        <w:t>4</w:t>
      </w:r>
      <w:r w:rsidRPr="0030483A">
        <w:rPr>
          <w:rFonts w:ascii="Times New Roman" w:eastAsia="Times New Roman" w:hAnsi="Times New Roman" w:cs="Times New Roman"/>
          <w:sz w:val="24"/>
          <w:szCs w:val="24"/>
          <w:lang w:eastAsia="it-IT"/>
        </w:rPr>
        <w:t xml:space="preserve">^ edizione de "LA DIECIMILA DEL FARO" di sabato </w:t>
      </w:r>
      <w:r w:rsidR="00A320DE">
        <w:rPr>
          <w:rFonts w:ascii="Times New Roman" w:eastAsia="Times New Roman" w:hAnsi="Times New Roman" w:cs="Times New Roman"/>
          <w:sz w:val="24"/>
          <w:szCs w:val="24"/>
          <w:lang w:eastAsia="it-IT"/>
        </w:rPr>
        <w:t>8</w:t>
      </w:r>
      <w:r w:rsidRPr="0030483A">
        <w:rPr>
          <w:rFonts w:ascii="Times New Roman" w:eastAsia="Times New Roman" w:hAnsi="Times New Roman" w:cs="Times New Roman"/>
          <w:sz w:val="24"/>
          <w:szCs w:val="24"/>
          <w:lang w:eastAsia="it-IT"/>
        </w:rPr>
        <w:t xml:space="preserve"> Maggio 202</w:t>
      </w:r>
      <w:r w:rsidR="00A320DE">
        <w:rPr>
          <w:rFonts w:ascii="Times New Roman" w:eastAsia="Times New Roman" w:hAnsi="Times New Roman" w:cs="Times New Roman"/>
          <w:sz w:val="24"/>
          <w:szCs w:val="24"/>
          <w:lang w:eastAsia="it-IT"/>
        </w:rPr>
        <w:t>7</w:t>
      </w:r>
      <w:r w:rsidRPr="0030483A">
        <w:rPr>
          <w:rFonts w:ascii="Times New Roman" w:eastAsia="Times New Roman" w:hAnsi="Times New Roman" w:cs="Times New Roman"/>
          <w:sz w:val="24"/>
          <w:szCs w:val="24"/>
          <w:lang w:eastAsia="it-IT"/>
        </w:rPr>
        <w:t>, può essere effettuata solo ed esclusivamente online attraverso il</w:t>
      </w:r>
      <w:r w:rsidR="001B1EA9">
        <w:rPr>
          <w:rFonts w:ascii="Times New Roman" w:eastAsia="Times New Roman" w:hAnsi="Times New Roman" w:cs="Times New Roman"/>
          <w:sz w:val="24"/>
          <w:szCs w:val="24"/>
          <w:lang w:eastAsia="it-IT"/>
        </w:rPr>
        <w:t xml:space="preserve"> </w:t>
      </w:r>
      <w:r w:rsidRPr="0030483A">
        <w:rPr>
          <w:rFonts w:ascii="Times New Roman" w:eastAsia="Times New Roman" w:hAnsi="Times New Roman" w:cs="Times New Roman"/>
          <w:sz w:val="24"/>
          <w:szCs w:val="24"/>
          <w:lang w:eastAsia="it-IT"/>
        </w:rPr>
        <w:t>portale </w:t>
      </w:r>
      <w:hyperlink r:id="rId6" w:tgtFrame="_blank" w:history="1">
        <w:r w:rsidR="00D05F19" w:rsidRPr="00D05F19">
          <w:rPr>
            <w:rStyle w:val="Collegamentoipertestuale"/>
            <w:rFonts w:ascii="Times New Roman" w:eastAsia="Times New Roman" w:hAnsi="Times New Roman" w:cs="Times New Roman"/>
            <w:sz w:val="24"/>
            <w:szCs w:val="24"/>
            <w:lang w:eastAsia="it-IT"/>
          </w:rPr>
          <w:t>https://www.endu.net/events/la-diecimila-del-faro/book</w:t>
        </w:r>
      </w:hyperlink>
      <w:r w:rsidR="001B1EA9">
        <w:t xml:space="preserve">  </w:t>
      </w:r>
      <w:r w:rsidRPr="0030483A">
        <w:rPr>
          <w:rFonts w:ascii="Times New Roman" w:eastAsia="Times New Roman" w:hAnsi="Times New Roman" w:cs="Times New Roman"/>
          <w:sz w:val="24"/>
          <w:szCs w:val="24"/>
          <w:lang w:eastAsia="it-IT"/>
        </w:rPr>
        <w:t xml:space="preserve">mediante Carta di Credito dei circuiti VISA e Master Card o con </w:t>
      </w:r>
      <w:proofErr w:type="spellStart"/>
      <w:r w:rsidRPr="0030483A">
        <w:rPr>
          <w:rFonts w:ascii="Times New Roman" w:eastAsia="Times New Roman" w:hAnsi="Times New Roman" w:cs="Times New Roman"/>
          <w:sz w:val="24"/>
          <w:szCs w:val="24"/>
          <w:lang w:eastAsia="it-IT"/>
        </w:rPr>
        <w:t>Paypal</w:t>
      </w:r>
      <w:proofErr w:type="spellEnd"/>
      <w:r w:rsidRPr="0030483A">
        <w:rPr>
          <w:rFonts w:ascii="Times New Roman" w:eastAsia="Times New Roman" w:hAnsi="Times New Roman" w:cs="Times New Roman"/>
          <w:sz w:val="24"/>
          <w:szCs w:val="24"/>
          <w:lang w:eastAsia="it-IT"/>
        </w:rPr>
        <w:t>.</w:t>
      </w:r>
    </w:p>
    <w:p w14:paraId="07D7D2C9"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Per l'iscrizione contemporanea di più atleti è presente il tasto "continua" che permette di effettuare un'unica operazione di pagamento a conclusione della registrazione dei nominativi.</w:t>
      </w:r>
    </w:p>
    <w:p w14:paraId="7DBE27A8"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Le iscrizioni effettuate con la documentazione in regola saranno verificabili sul </w:t>
      </w:r>
      <w:proofErr w:type="gramStart"/>
      <w:r w:rsidRPr="0030483A">
        <w:rPr>
          <w:rFonts w:ascii="Times New Roman" w:eastAsia="Times New Roman" w:hAnsi="Times New Roman" w:cs="Times New Roman"/>
          <w:sz w:val="24"/>
          <w:szCs w:val="24"/>
          <w:lang w:eastAsia="it-IT"/>
        </w:rPr>
        <w:t>sito .</w:t>
      </w:r>
      <w:proofErr w:type="gramEnd"/>
      <w:r w:rsidRPr="0030483A">
        <w:rPr>
          <w:rFonts w:ascii="Times New Roman" w:eastAsia="Times New Roman" w:hAnsi="Times New Roman" w:cs="Times New Roman"/>
          <w:sz w:val="24"/>
          <w:szCs w:val="24"/>
          <w:lang w:eastAsia="it-IT"/>
        </w:rPr>
        <w:t xml:space="preserve"> Con l’iscrizione ogni partecipante dichiara a tutti gli effetti agli organizzatori la propria idoneità fisica come previsto dalla normativa di legge.</w:t>
      </w:r>
    </w:p>
    <w:p w14:paraId="36BC8C52"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0304528B" w14:textId="7C53D26D"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QUOTA ISCRIZIONE "LA DIECIMILA DEL FARO"</w:t>
      </w:r>
    </w:p>
    <w:p w14:paraId="57DF515F"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Aumenteranno in base ad uno schema temporale come </w:t>
      </w:r>
      <w:proofErr w:type="gramStart"/>
      <w:r w:rsidRPr="0030483A">
        <w:rPr>
          <w:rFonts w:ascii="Times New Roman" w:eastAsia="Times New Roman" w:hAnsi="Times New Roman" w:cs="Times New Roman"/>
          <w:sz w:val="24"/>
          <w:szCs w:val="24"/>
          <w:lang w:eastAsia="it-IT"/>
        </w:rPr>
        <w:t>segue :</w:t>
      </w:r>
      <w:proofErr w:type="gramEnd"/>
    </w:p>
    <w:p w14:paraId="2D41902B" w14:textId="41E4A552"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w:t>
      </w: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1</w:t>
      </w:r>
      <w:r w:rsidR="00A320DE">
        <w:rPr>
          <w:rFonts w:ascii="Times New Roman" w:eastAsia="Times New Roman" w:hAnsi="Times New Roman" w:cs="Times New Roman"/>
          <w:b/>
          <w:bCs/>
          <w:sz w:val="24"/>
          <w:szCs w:val="24"/>
          <w:lang w:eastAsia="it-IT"/>
        </w:rPr>
        <w:t>8</w:t>
      </w:r>
      <w:r w:rsidRPr="0030483A">
        <w:rPr>
          <w:rFonts w:ascii="Times New Roman" w:eastAsia="Times New Roman" w:hAnsi="Times New Roman" w:cs="Times New Roman"/>
          <w:b/>
          <w:bCs/>
          <w:sz w:val="24"/>
          <w:szCs w:val="24"/>
          <w:lang w:eastAsia="it-IT"/>
        </w:rPr>
        <w:t>,</w:t>
      </w:r>
      <w:proofErr w:type="gramStart"/>
      <w:r w:rsidRPr="0030483A">
        <w:rPr>
          <w:rFonts w:ascii="Times New Roman" w:eastAsia="Times New Roman" w:hAnsi="Times New Roman" w:cs="Times New Roman"/>
          <w:b/>
          <w:bCs/>
          <w:sz w:val="24"/>
          <w:szCs w:val="24"/>
          <w:lang w:eastAsia="it-IT"/>
        </w:rPr>
        <w:t>00</w:t>
      </w:r>
      <w:r w:rsidRPr="0030483A">
        <w:rPr>
          <w:rFonts w:ascii="Times New Roman" w:eastAsia="Times New Roman" w:hAnsi="Times New Roman" w:cs="Times New Roman"/>
          <w:sz w:val="24"/>
          <w:szCs w:val="24"/>
          <w:lang w:eastAsia="it-IT"/>
        </w:rPr>
        <w:t>  entro</w:t>
      </w:r>
      <w:proofErr w:type="gramEnd"/>
      <w:r w:rsidRPr="0030483A">
        <w:rPr>
          <w:rFonts w:ascii="Times New Roman" w:eastAsia="Times New Roman" w:hAnsi="Times New Roman" w:cs="Times New Roman"/>
          <w:sz w:val="24"/>
          <w:szCs w:val="24"/>
          <w:lang w:eastAsia="it-IT"/>
        </w:rPr>
        <w:t xml:space="preserve"> il </w:t>
      </w:r>
      <w:r w:rsidR="00963C23">
        <w:rPr>
          <w:rFonts w:ascii="Times New Roman" w:eastAsia="Times New Roman" w:hAnsi="Times New Roman" w:cs="Times New Roman"/>
          <w:sz w:val="24"/>
          <w:szCs w:val="24"/>
          <w:lang w:eastAsia="it-IT"/>
        </w:rPr>
        <w:t>31 Dicembre</w:t>
      </w:r>
      <w:r w:rsidRPr="0030483A">
        <w:rPr>
          <w:rFonts w:ascii="Times New Roman" w:eastAsia="Times New Roman" w:hAnsi="Times New Roman" w:cs="Times New Roman"/>
          <w:sz w:val="24"/>
          <w:szCs w:val="24"/>
          <w:lang w:eastAsia="it-IT"/>
        </w:rPr>
        <w:t xml:space="preserve"> 202</w:t>
      </w:r>
      <w:r w:rsidR="00A320DE">
        <w:rPr>
          <w:rFonts w:ascii="Times New Roman" w:eastAsia="Times New Roman" w:hAnsi="Times New Roman" w:cs="Times New Roman"/>
          <w:sz w:val="24"/>
          <w:szCs w:val="24"/>
          <w:lang w:eastAsia="it-IT"/>
        </w:rPr>
        <w:t>6</w:t>
      </w:r>
    </w:p>
    <w:p w14:paraId="47448641" w14:textId="0A31A6A8"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b/>
          <w:bCs/>
          <w:sz w:val="24"/>
          <w:szCs w:val="24"/>
          <w:lang w:eastAsia="it-IT"/>
        </w:rPr>
        <w:t>€</w:t>
      </w:r>
      <w:r w:rsidRPr="0030483A">
        <w:rPr>
          <w:rFonts w:ascii="Times New Roman" w:eastAsia="Times New Roman" w:hAnsi="Times New Roman" w:cs="Times New Roman"/>
          <w:sz w:val="24"/>
          <w:szCs w:val="24"/>
          <w:lang w:eastAsia="it-IT"/>
        </w:rPr>
        <w:t> </w:t>
      </w:r>
      <w:r w:rsidRPr="0030483A">
        <w:rPr>
          <w:rFonts w:ascii="Times New Roman" w:eastAsia="Times New Roman" w:hAnsi="Times New Roman" w:cs="Times New Roman"/>
          <w:b/>
          <w:bCs/>
          <w:sz w:val="24"/>
          <w:szCs w:val="24"/>
          <w:lang w:eastAsia="it-IT"/>
        </w:rPr>
        <w:t>2</w:t>
      </w:r>
      <w:r w:rsidR="00A320DE">
        <w:rPr>
          <w:rFonts w:ascii="Times New Roman" w:eastAsia="Times New Roman" w:hAnsi="Times New Roman" w:cs="Times New Roman"/>
          <w:b/>
          <w:bCs/>
          <w:sz w:val="24"/>
          <w:szCs w:val="24"/>
          <w:lang w:eastAsia="it-IT"/>
        </w:rPr>
        <w:t>3</w:t>
      </w:r>
      <w:r w:rsidRPr="0030483A">
        <w:rPr>
          <w:rFonts w:ascii="Times New Roman" w:eastAsia="Times New Roman" w:hAnsi="Times New Roman" w:cs="Times New Roman"/>
          <w:b/>
          <w:bCs/>
          <w:sz w:val="24"/>
          <w:szCs w:val="24"/>
          <w:lang w:eastAsia="it-IT"/>
        </w:rPr>
        <w:t>,</w:t>
      </w:r>
      <w:proofErr w:type="gramStart"/>
      <w:r w:rsidRPr="0030483A">
        <w:rPr>
          <w:rFonts w:ascii="Times New Roman" w:eastAsia="Times New Roman" w:hAnsi="Times New Roman" w:cs="Times New Roman"/>
          <w:b/>
          <w:bCs/>
          <w:sz w:val="24"/>
          <w:szCs w:val="24"/>
          <w:lang w:eastAsia="it-IT"/>
        </w:rPr>
        <w:t>00</w:t>
      </w:r>
      <w:r w:rsidRPr="0030483A">
        <w:rPr>
          <w:rFonts w:ascii="Times New Roman" w:eastAsia="Times New Roman" w:hAnsi="Times New Roman" w:cs="Times New Roman"/>
          <w:sz w:val="24"/>
          <w:szCs w:val="24"/>
          <w:lang w:eastAsia="it-IT"/>
        </w:rPr>
        <w:t>  entro</w:t>
      </w:r>
      <w:proofErr w:type="gramEnd"/>
      <w:r w:rsidRPr="0030483A">
        <w:rPr>
          <w:rFonts w:ascii="Times New Roman" w:eastAsia="Times New Roman" w:hAnsi="Times New Roman" w:cs="Times New Roman"/>
          <w:sz w:val="24"/>
          <w:szCs w:val="24"/>
          <w:lang w:eastAsia="it-IT"/>
        </w:rPr>
        <w:t xml:space="preserve"> </w:t>
      </w:r>
      <w:proofErr w:type="gramStart"/>
      <w:r w:rsidRPr="0030483A">
        <w:rPr>
          <w:rFonts w:ascii="Times New Roman" w:eastAsia="Times New Roman" w:hAnsi="Times New Roman" w:cs="Times New Roman"/>
          <w:sz w:val="24"/>
          <w:szCs w:val="24"/>
          <w:lang w:eastAsia="it-IT"/>
        </w:rPr>
        <w:t xml:space="preserve">il  </w:t>
      </w:r>
      <w:r w:rsidR="00A320DE">
        <w:rPr>
          <w:rFonts w:ascii="Times New Roman" w:eastAsia="Times New Roman" w:hAnsi="Times New Roman" w:cs="Times New Roman"/>
          <w:sz w:val="24"/>
          <w:szCs w:val="24"/>
          <w:lang w:eastAsia="it-IT"/>
        </w:rPr>
        <w:t>5</w:t>
      </w:r>
      <w:proofErr w:type="gramEnd"/>
      <w:r w:rsidR="00A320DE">
        <w:rPr>
          <w:rFonts w:ascii="Times New Roman" w:eastAsia="Times New Roman" w:hAnsi="Times New Roman" w:cs="Times New Roman"/>
          <w:sz w:val="24"/>
          <w:szCs w:val="24"/>
          <w:lang w:eastAsia="it-IT"/>
        </w:rPr>
        <w:t xml:space="preserve"> </w:t>
      </w:r>
      <w:r w:rsidRPr="0030483A">
        <w:rPr>
          <w:rFonts w:ascii="Times New Roman" w:eastAsia="Times New Roman" w:hAnsi="Times New Roman" w:cs="Times New Roman"/>
          <w:sz w:val="24"/>
          <w:szCs w:val="24"/>
          <w:lang w:eastAsia="it-IT"/>
        </w:rPr>
        <w:t>Maggio 202</w:t>
      </w:r>
      <w:r w:rsidR="00A320DE">
        <w:rPr>
          <w:rFonts w:ascii="Times New Roman" w:eastAsia="Times New Roman" w:hAnsi="Times New Roman" w:cs="Times New Roman"/>
          <w:sz w:val="24"/>
          <w:szCs w:val="24"/>
          <w:lang w:eastAsia="it-IT"/>
        </w:rPr>
        <w:t>7</w:t>
      </w:r>
    </w:p>
    <w:p w14:paraId="4D5AB221"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2ADF5424" w14:textId="7A5FEED7"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ASSEGNAZIONE QUOTE DI ISCRIZIONE</w:t>
      </w:r>
    </w:p>
    <w:p w14:paraId="54ABAB77"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Le quote di iscrizione sono contributi non soggetti ad IVA a norma dell’art. 4 secondo e sesto periodo DPR 633/72 e successive modifiche. I contributi suindicati sono finalizzati alla realizzazione della manifestazione oggetto del presente dispositivo in diretta attuazione degli scopi istituzionali, ai sensi dell’art. 2 comma 1 lettere A B del GLGS 460/97 e del comma 3° dell’art. 22 del TUIR (Eventuale ricavato sarà utilizzato per gli scopi istituzionali da “MOVING FACTORY SSD").</w:t>
      </w:r>
    </w:p>
    <w:p w14:paraId="14B59412"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58DDCB85" w14:textId="2B7077ED"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RITIRO PETTORALI</w:t>
      </w:r>
    </w:p>
    <w:p w14:paraId="4FD59E9B" w14:textId="769C514C"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SABATO </w:t>
      </w:r>
      <w:proofErr w:type="gramStart"/>
      <w:r w:rsidR="00A320DE">
        <w:rPr>
          <w:rFonts w:ascii="Times New Roman" w:eastAsia="Times New Roman" w:hAnsi="Times New Roman" w:cs="Times New Roman"/>
          <w:sz w:val="24"/>
          <w:szCs w:val="24"/>
          <w:lang w:eastAsia="it-IT"/>
        </w:rPr>
        <w:t>8</w:t>
      </w:r>
      <w:r w:rsidR="00963C23">
        <w:rPr>
          <w:rFonts w:ascii="Times New Roman" w:eastAsia="Times New Roman" w:hAnsi="Times New Roman" w:cs="Times New Roman"/>
          <w:sz w:val="24"/>
          <w:szCs w:val="24"/>
          <w:lang w:eastAsia="it-IT"/>
        </w:rPr>
        <w:t xml:space="preserve"> </w:t>
      </w:r>
      <w:r w:rsidRPr="0030483A">
        <w:rPr>
          <w:rFonts w:ascii="Times New Roman" w:eastAsia="Times New Roman" w:hAnsi="Times New Roman" w:cs="Times New Roman"/>
          <w:sz w:val="24"/>
          <w:szCs w:val="24"/>
          <w:lang w:eastAsia="it-IT"/>
        </w:rPr>
        <w:t xml:space="preserve"> Maggio</w:t>
      </w:r>
      <w:proofErr w:type="gramEnd"/>
      <w:r w:rsidRPr="0030483A">
        <w:rPr>
          <w:rFonts w:ascii="Times New Roman" w:eastAsia="Times New Roman" w:hAnsi="Times New Roman" w:cs="Times New Roman"/>
          <w:sz w:val="24"/>
          <w:szCs w:val="24"/>
          <w:lang w:eastAsia="it-IT"/>
        </w:rPr>
        <w:t xml:space="preserve"> </w:t>
      </w:r>
      <w:proofErr w:type="gramStart"/>
      <w:r w:rsidRPr="0030483A">
        <w:rPr>
          <w:rFonts w:ascii="Times New Roman" w:eastAsia="Times New Roman" w:hAnsi="Times New Roman" w:cs="Times New Roman"/>
          <w:sz w:val="24"/>
          <w:szCs w:val="24"/>
          <w:lang w:eastAsia="it-IT"/>
        </w:rPr>
        <w:t>202</w:t>
      </w:r>
      <w:r w:rsidR="00A320DE">
        <w:rPr>
          <w:rFonts w:ascii="Times New Roman" w:eastAsia="Times New Roman" w:hAnsi="Times New Roman" w:cs="Times New Roman"/>
          <w:sz w:val="24"/>
          <w:szCs w:val="24"/>
          <w:lang w:eastAsia="it-IT"/>
        </w:rPr>
        <w:t>7</w:t>
      </w:r>
      <w:r w:rsidRPr="0030483A">
        <w:rPr>
          <w:rFonts w:ascii="Times New Roman" w:eastAsia="Times New Roman" w:hAnsi="Times New Roman" w:cs="Times New Roman"/>
          <w:sz w:val="24"/>
          <w:szCs w:val="24"/>
          <w:lang w:eastAsia="it-IT"/>
        </w:rPr>
        <w:t xml:space="preserve"> :</w:t>
      </w:r>
      <w:proofErr w:type="gramEnd"/>
      <w:r w:rsidRPr="0030483A">
        <w:rPr>
          <w:rFonts w:ascii="Times New Roman" w:eastAsia="Times New Roman" w:hAnsi="Times New Roman" w:cs="Times New Roman"/>
          <w:sz w:val="24"/>
          <w:szCs w:val="24"/>
          <w:lang w:eastAsia="it-IT"/>
        </w:rPr>
        <w:t xml:space="preserve"> dalle 10,00 alle 18,45 presso Villaggio in Piazzale Zenith</w:t>
      </w:r>
    </w:p>
    <w:p w14:paraId="513292B9"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Il pettorale di gara è personale e non può essere ceduto né scambiato. Deve venire attaccato sul petto con quattro spille in modo tale da essere interamente visibile: non può essere piegato e deve rimanere integro.</w:t>
      </w:r>
    </w:p>
    <w:p w14:paraId="7581EE6A"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1C33AB0F" w14:textId="14FE2945"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CRONOMETRAGGIO</w:t>
      </w:r>
    </w:p>
    <w:p w14:paraId="0B45AF64" w14:textId="66CE7CEB" w:rsidR="001B1EA9" w:rsidRDefault="0030483A" w:rsidP="001B1EA9">
      <w:r w:rsidRPr="0030483A">
        <w:rPr>
          <w:rFonts w:ascii="Times New Roman" w:eastAsia="Times New Roman" w:hAnsi="Times New Roman" w:cs="Times New Roman"/>
          <w:sz w:val="24"/>
          <w:szCs w:val="24"/>
          <w:lang w:eastAsia="it-IT"/>
        </w:rPr>
        <w:t xml:space="preserve">Il servizio di cronometraggio sarà effettuato mediante microchip "EVODATA" che consente di registrare anche il tempo effettivo. Il chip è personale e non può essere scambiato. Il “Real Time” inizierà con il passaggio sulla linea di partenza e finirà col passaggio sulla linea di arrivo. Saranno squalificati i concorrenti non transitati su dette pedane o per i quali saranno rilevati tempi sulla distanza tra un controllo e </w:t>
      </w:r>
      <w:proofErr w:type="gramStart"/>
      <w:r w:rsidRPr="0030483A">
        <w:rPr>
          <w:rFonts w:ascii="Times New Roman" w:eastAsia="Times New Roman" w:hAnsi="Times New Roman" w:cs="Times New Roman"/>
          <w:sz w:val="24"/>
          <w:szCs w:val="24"/>
          <w:lang w:eastAsia="it-IT"/>
        </w:rPr>
        <w:t>l’altro giudicati</w:t>
      </w:r>
      <w:proofErr w:type="gramEnd"/>
      <w:r w:rsidRPr="0030483A">
        <w:rPr>
          <w:rFonts w:ascii="Times New Roman" w:eastAsia="Times New Roman" w:hAnsi="Times New Roman" w:cs="Times New Roman"/>
          <w:sz w:val="24"/>
          <w:szCs w:val="24"/>
          <w:lang w:eastAsia="it-IT"/>
        </w:rPr>
        <w:t xml:space="preserve"> dai giudici FIDAL presenti alla manifestazione non attendibili. Il chip sarà posizionato sul retro del pettorale e non dovrà essere rimosso per alcun motivo, pena l’esclusione dalla classifica.</w:t>
      </w:r>
      <w:r w:rsidRPr="0030483A">
        <w:rPr>
          <w:rFonts w:ascii="Times New Roman" w:eastAsia="Times New Roman" w:hAnsi="Times New Roman" w:cs="Times New Roman"/>
          <w:sz w:val="24"/>
          <w:szCs w:val="24"/>
          <w:lang w:eastAsia="it-IT"/>
        </w:rPr>
        <w:br/>
        <w:t>Il chip è "a perdere" e non va restituito.</w:t>
      </w:r>
      <w:r w:rsidRPr="0030483A">
        <w:rPr>
          <w:rFonts w:ascii="Times New Roman" w:eastAsia="Times New Roman" w:hAnsi="Times New Roman" w:cs="Times New Roman"/>
          <w:sz w:val="24"/>
          <w:szCs w:val="24"/>
          <w:lang w:eastAsia="it-IT"/>
        </w:rPr>
        <w:br/>
        <w:t xml:space="preserve">La classifica generale e per categoria sarà disponibile presso l’ufficio Segreteria al campo gara, in seguito sarà pubblicata sul sito </w:t>
      </w:r>
      <w:hyperlink r:id="rId7" w:tgtFrame="_blank" w:history="1">
        <w:r w:rsidR="00D05F19" w:rsidRPr="00D05F19">
          <w:rPr>
            <w:rStyle w:val="Collegamentoipertestuale"/>
            <w:rFonts w:ascii="Times New Roman" w:eastAsia="Times New Roman" w:hAnsi="Times New Roman" w:cs="Times New Roman"/>
            <w:sz w:val="24"/>
            <w:szCs w:val="24"/>
            <w:lang w:eastAsia="it-IT"/>
          </w:rPr>
          <w:t>https://www.endu.net/events/la-diecimila-del-faro/results?eventId=106834</w:t>
        </w:r>
      </w:hyperlink>
    </w:p>
    <w:p w14:paraId="00480BBB"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0AB010DA" w14:textId="14A45B1C"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PACCO GARA</w:t>
      </w:r>
    </w:p>
    <w:p w14:paraId="1F8342C1" w14:textId="08CF927C"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Il pacco gara è garantito a tutti i partecipanti fino ad un massimo di </w:t>
      </w:r>
      <w:r w:rsidR="001B1EA9">
        <w:rPr>
          <w:rFonts w:ascii="Times New Roman" w:eastAsia="Times New Roman" w:hAnsi="Times New Roman" w:cs="Times New Roman"/>
          <w:sz w:val="24"/>
          <w:szCs w:val="24"/>
          <w:lang w:eastAsia="it-IT"/>
        </w:rPr>
        <w:t>1</w:t>
      </w:r>
      <w:r w:rsidR="00A320DE">
        <w:rPr>
          <w:rFonts w:ascii="Times New Roman" w:eastAsia="Times New Roman" w:hAnsi="Times New Roman" w:cs="Times New Roman"/>
          <w:sz w:val="24"/>
          <w:szCs w:val="24"/>
          <w:lang w:eastAsia="it-IT"/>
        </w:rPr>
        <w:t>5</w:t>
      </w:r>
      <w:r w:rsidRPr="0030483A">
        <w:rPr>
          <w:rFonts w:ascii="Times New Roman" w:eastAsia="Times New Roman" w:hAnsi="Times New Roman" w:cs="Times New Roman"/>
          <w:sz w:val="24"/>
          <w:szCs w:val="24"/>
          <w:lang w:eastAsia="it-IT"/>
        </w:rPr>
        <w:t>00 iscritti. La quota di partecipazione comprende il pacco gara della manifestazione, assistenza tecnica, assistenza medica, assistenza assicurativa e ristori.</w:t>
      </w:r>
    </w:p>
    <w:p w14:paraId="2083978A"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09A4AB80" w14:textId="73593FAE"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DIVIETI</w:t>
      </w:r>
    </w:p>
    <w:p w14:paraId="0D54089F"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Il percorso sarà chiuso al traffico veicolare ed ogni via laterale ed incrocio saranno presidiati da volontari, delle Forze di Polizia e dalle Polizia Municipale e da addetti al percorso, che vieteranno a </w:t>
      </w:r>
      <w:r w:rsidRPr="0030483A">
        <w:rPr>
          <w:rFonts w:ascii="Times New Roman" w:eastAsia="Times New Roman" w:hAnsi="Times New Roman" w:cs="Times New Roman"/>
          <w:sz w:val="24"/>
          <w:szCs w:val="24"/>
          <w:lang w:eastAsia="it-IT"/>
        </w:rPr>
        <w:lastRenderedPageBreak/>
        <w:t>chiunque di transitare con biciclette, moto e quant’altro, lungo il percorso di gara. Gli autorizzati al transito saranno muniti di apposito pass ufficiale, rilasciato dall’organizzazione.</w:t>
      </w:r>
    </w:p>
    <w:p w14:paraId="1A1502D5"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6BDB7B4C" w14:textId="364F44F4"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ATLETI RITIRATI</w:t>
      </w:r>
    </w:p>
    <w:p w14:paraId="5E161402"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Per gli atleti che dovessero ritirarsi, tutte le postazioni di ristoro fungeranno da punti di ritrovo: da lì verranno condotti sino all’arrivo, dove potranno consegnare il chip e ritirare la loro sacca gara personale compatibilmente con la disponibilità di mezzi di trasporto.</w:t>
      </w:r>
    </w:p>
    <w:p w14:paraId="1930A8CC"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1DF3EF4"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100A853E" w14:textId="7AC8512E"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ORDINE DI ARRIVO</w:t>
      </w:r>
    </w:p>
    <w:p w14:paraId="7EA6604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L’ordine d’arrivo, come previsto dalla regola 165.24, verrà stabilito con l’utilizzo di transponder. Per ogni atleta verrà rilevato il tempo ufficiale dallo sparo al traguardo.</w:t>
      </w:r>
    </w:p>
    <w:p w14:paraId="4FC986CC"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L’eventuale “Real Time” rilevato dal sistema non sarà omologato e non avrà alcun effetto ai fini delle graduatorie federali.</w:t>
      </w:r>
    </w:p>
    <w:p w14:paraId="51AAB914"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014520B2" w14:textId="1C7F108D"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CRONOMETRAGGIO E CLASSIFICHE</w:t>
      </w:r>
    </w:p>
    <w:p w14:paraId="5404054F"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La misurazione dei tempi e l’elaborazione delle classifiche è a cura di EVODATA; le stesse sono convalidate dal Giudice Delegato Tecnico/Giudice d’Appello.</w:t>
      </w:r>
    </w:p>
    <w:p w14:paraId="394C8DD4" w14:textId="2A619DC8"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Il servizio di cronometraggio sarà effettuato mediante microchip "EVODATA" che consente di registrare anche il tempo effettivo. Il chip è personale e non può essere scambiato. Il “Real Time” inizierà con il passaggio sulla linea di partenza e finirà col passaggio sulla linea di arrivo. Saranno squalificati i concorrenti non transitati su dette pedane o per i quali saranno rilevati tempi sulla distanza tra un controllo e </w:t>
      </w:r>
      <w:proofErr w:type="gramStart"/>
      <w:r w:rsidRPr="0030483A">
        <w:rPr>
          <w:rFonts w:ascii="Times New Roman" w:eastAsia="Times New Roman" w:hAnsi="Times New Roman" w:cs="Times New Roman"/>
          <w:sz w:val="24"/>
          <w:szCs w:val="24"/>
          <w:lang w:eastAsia="it-IT"/>
        </w:rPr>
        <w:t>l’altro giudicati</w:t>
      </w:r>
      <w:proofErr w:type="gramEnd"/>
      <w:r w:rsidRPr="0030483A">
        <w:rPr>
          <w:rFonts w:ascii="Times New Roman" w:eastAsia="Times New Roman" w:hAnsi="Times New Roman" w:cs="Times New Roman"/>
          <w:sz w:val="24"/>
          <w:szCs w:val="24"/>
          <w:lang w:eastAsia="it-IT"/>
        </w:rPr>
        <w:t xml:space="preserve"> dai giudici FIDAL presenti alla manifestazione non attendibili.   Il chip sarà posizionato sul retro del pettorale e non dovrà essere rimosso per alcun motivo, pena l’esclusione dalla classifica.  Il chip è "a perdere" e non va restituito. La classifica generale e per categoria sarà disponibile presso l’ufficio Segreteria al campo gara, in seguito sarà pubblicata sul sito:</w:t>
      </w:r>
      <w:r w:rsidR="00D05F19" w:rsidRPr="00D05F19">
        <w:t xml:space="preserve"> </w:t>
      </w:r>
      <w:hyperlink r:id="rId8" w:tgtFrame="_blank" w:history="1">
        <w:r w:rsidR="00D05F19" w:rsidRPr="00D05F19">
          <w:rPr>
            <w:rStyle w:val="Collegamentoipertestuale"/>
            <w:rFonts w:ascii="Times New Roman" w:eastAsia="Times New Roman" w:hAnsi="Times New Roman" w:cs="Times New Roman"/>
            <w:sz w:val="24"/>
            <w:szCs w:val="24"/>
            <w:lang w:eastAsia="it-IT"/>
          </w:rPr>
          <w:t>https://www.endu.net/events/la-diecimila-del-faro/results?eventId=106834</w:t>
        </w:r>
      </w:hyperlink>
      <w:r w:rsidR="00D05F19" w:rsidRPr="0030483A">
        <w:rPr>
          <w:rFonts w:ascii="Times New Roman" w:eastAsia="Times New Roman" w:hAnsi="Times New Roman" w:cs="Times New Roman"/>
          <w:sz w:val="24"/>
          <w:szCs w:val="24"/>
          <w:lang w:eastAsia="it-IT"/>
        </w:rPr>
        <w:t xml:space="preserve"> </w:t>
      </w:r>
    </w:p>
    <w:p w14:paraId="7BC586AD"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48E9D30F" w14:textId="1D8B1586" w:rsidR="0030483A" w:rsidRPr="001B1EA9"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1B1EA9">
        <w:rPr>
          <w:rFonts w:ascii="Times New Roman" w:eastAsia="Times New Roman" w:hAnsi="Times New Roman" w:cs="Times New Roman"/>
          <w:b/>
          <w:bCs/>
          <w:sz w:val="24"/>
          <w:szCs w:val="24"/>
          <w:lang w:eastAsia="it-IT"/>
        </w:rPr>
        <w:t>PREMIAZIONI</w:t>
      </w:r>
    </w:p>
    <w:p w14:paraId="4D52C682" w14:textId="3A365E61" w:rsidR="0030483A" w:rsidRPr="001B1EA9"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1B1EA9">
        <w:rPr>
          <w:rFonts w:ascii="Times New Roman" w:eastAsia="Times New Roman" w:hAnsi="Times New Roman" w:cs="Times New Roman"/>
          <w:sz w:val="24"/>
          <w:szCs w:val="24"/>
          <w:lang w:eastAsia="it-IT"/>
        </w:rPr>
        <w:t xml:space="preserve">Saranno premiati i primi 5 uomini e le prime 5 donne della classifica generale </w:t>
      </w:r>
      <w:r w:rsidR="001B1EA9" w:rsidRPr="001B1EA9">
        <w:rPr>
          <w:rFonts w:ascii="Times New Roman" w:eastAsia="Times New Roman" w:hAnsi="Times New Roman" w:cs="Times New Roman"/>
          <w:sz w:val="24"/>
          <w:szCs w:val="24"/>
          <w:lang w:eastAsia="it-IT"/>
        </w:rPr>
        <w:t xml:space="preserve">come </w:t>
      </w:r>
      <w:proofErr w:type="gramStart"/>
      <w:r w:rsidR="001B1EA9" w:rsidRPr="001B1EA9">
        <w:rPr>
          <w:rFonts w:ascii="Times New Roman" w:eastAsia="Times New Roman" w:hAnsi="Times New Roman" w:cs="Times New Roman"/>
          <w:sz w:val="24"/>
          <w:szCs w:val="24"/>
          <w:lang w:eastAsia="it-IT"/>
        </w:rPr>
        <w:t>segue :</w:t>
      </w:r>
      <w:proofErr w:type="gramEnd"/>
    </w:p>
    <w:p w14:paraId="56992D86" w14:textId="03A2C9AD" w:rsidR="001B1EA9" w:rsidRPr="001B1EA9" w:rsidRDefault="001B1EA9"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1B1EA9">
        <w:rPr>
          <w:rFonts w:ascii="Times New Roman" w:eastAsia="Times New Roman" w:hAnsi="Times New Roman" w:cs="Times New Roman"/>
          <w:sz w:val="24"/>
          <w:szCs w:val="24"/>
          <w:lang w:eastAsia="it-IT"/>
        </w:rPr>
        <w:t xml:space="preserve">1^ classificato/a BV € 300,00                                                                                                             </w:t>
      </w:r>
      <w:r>
        <w:rPr>
          <w:rFonts w:ascii="Times New Roman" w:eastAsia="Times New Roman" w:hAnsi="Times New Roman" w:cs="Times New Roman"/>
          <w:sz w:val="24"/>
          <w:szCs w:val="24"/>
          <w:lang w:eastAsia="it-IT"/>
        </w:rPr>
        <w:t xml:space="preserve"> </w:t>
      </w:r>
      <w:r w:rsidRPr="001B1EA9">
        <w:rPr>
          <w:rFonts w:ascii="Times New Roman" w:eastAsia="Times New Roman" w:hAnsi="Times New Roman" w:cs="Times New Roman"/>
          <w:sz w:val="24"/>
          <w:szCs w:val="24"/>
          <w:lang w:eastAsia="it-IT"/>
        </w:rPr>
        <w:t xml:space="preserve">1^ classificato/a BV € 200,00                                                                                                                1^ classificato/a BV € 150,00                                                                                                                  1^ classificato/a BV € 100,00                                                                                                                     1^ classificato/a BV €  50,00 </w:t>
      </w:r>
    </w:p>
    <w:p w14:paraId="37AD9E34"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B963DD1" w14:textId="63CC823F" w:rsidR="0030483A" w:rsidRPr="0030483A" w:rsidRDefault="001B1EA9" w:rsidP="0030483A">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lastRenderedPageBreak/>
        <w:t>PREMIZIONI DI CATEGORIA</w:t>
      </w:r>
    </w:p>
    <w:p w14:paraId="4DCE7DE6"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Saranno premiati i prime/i 3 di ogni categoria Master FIDAL.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2"/>
        <w:gridCol w:w="5736"/>
      </w:tblGrid>
      <w:tr w:rsidR="00D9308A" w:rsidRPr="0030483A" w14:paraId="2DA202C0" w14:textId="77777777" w:rsidTr="0030483A">
        <w:trPr>
          <w:tblCellSpacing w:w="15" w:type="dxa"/>
        </w:trPr>
        <w:tc>
          <w:tcPr>
            <w:tcW w:w="0" w:type="auto"/>
            <w:vAlign w:val="center"/>
            <w:hideMark/>
          </w:tcPr>
          <w:p w14:paraId="05C0CDE1"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CLASSIFICA MASCHILE</w:t>
            </w:r>
          </w:p>
        </w:tc>
        <w:tc>
          <w:tcPr>
            <w:tcW w:w="0" w:type="auto"/>
            <w:vAlign w:val="center"/>
            <w:hideMark/>
          </w:tcPr>
          <w:p w14:paraId="50A6E4BD"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CLASSIFICA FEMMINILE</w:t>
            </w:r>
          </w:p>
        </w:tc>
      </w:tr>
      <w:tr w:rsidR="00D9308A" w:rsidRPr="0030483A" w14:paraId="172CA430" w14:textId="77777777" w:rsidTr="0030483A">
        <w:trPr>
          <w:tblCellSpacing w:w="15" w:type="dxa"/>
        </w:trPr>
        <w:tc>
          <w:tcPr>
            <w:tcW w:w="0" w:type="auto"/>
            <w:vAlign w:val="center"/>
            <w:hideMark/>
          </w:tcPr>
          <w:p w14:paraId="3B503C4B"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SM35 35-39 anni</w:t>
            </w:r>
          </w:p>
        </w:tc>
        <w:tc>
          <w:tcPr>
            <w:tcW w:w="0" w:type="auto"/>
            <w:vAlign w:val="center"/>
            <w:hideMark/>
          </w:tcPr>
          <w:p w14:paraId="1025DA19"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SF35 35-39 anni</w:t>
            </w:r>
          </w:p>
        </w:tc>
      </w:tr>
      <w:tr w:rsidR="00D9308A" w:rsidRPr="0030483A" w14:paraId="6FFB9960" w14:textId="77777777" w:rsidTr="0030483A">
        <w:trPr>
          <w:tblCellSpacing w:w="15" w:type="dxa"/>
        </w:trPr>
        <w:tc>
          <w:tcPr>
            <w:tcW w:w="0" w:type="auto"/>
            <w:vAlign w:val="center"/>
            <w:hideMark/>
          </w:tcPr>
          <w:p w14:paraId="26A37445"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SM40 40-44 anni</w:t>
            </w:r>
          </w:p>
        </w:tc>
        <w:tc>
          <w:tcPr>
            <w:tcW w:w="0" w:type="auto"/>
            <w:vAlign w:val="center"/>
            <w:hideMark/>
          </w:tcPr>
          <w:p w14:paraId="67B042B2"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SF40 40-44 anni</w:t>
            </w:r>
          </w:p>
        </w:tc>
      </w:tr>
      <w:tr w:rsidR="00D9308A" w:rsidRPr="0030483A" w14:paraId="3FCC492E" w14:textId="77777777" w:rsidTr="0030483A">
        <w:trPr>
          <w:tblCellSpacing w:w="15" w:type="dxa"/>
        </w:trPr>
        <w:tc>
          <w:tcPr>
            <w:tcW w:w="0" w:type="auto"/>
            <w:vAlign w:val="center"/>
            <w:hideMark/>
          </w:tcPr>
          <w:p w14:paraId="2237FB9A"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SM45 45-49 anni</w:t>
            </w:r>
          </w:p>
        </w:tc>
        <w:tc>
          <w:tcPr>
            <w:tcW w:w="0" w:type="auto"/>
            <w:vAlign w:val="center"/>
            <w:hideMark/>
          </w:tcPr>
          <w:p w14:paraId="58BC0302"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SF45 45-49 anni</w:t>
            </w:r>
          </w:p>
        </w:tc>
      </w:tr>
      <w:tr w:rsidR="00D9308A" w:rsidRPr="0030483A" w14:paraId="2EFB46DD" w14:textId="77777777" w:rsidTr="0030483A">
        <w:trPr>
          <w:tblCellSpacing w:w="15" w:type="dxa"/>
        </w:trPr>
        <w:tc>
          <w:tcPr>
            <w:tcW w:w="0" w:type="auto"/>
            <w:vAlign w:val="center"/>
            <w:hideMark/>
          </w:tcPr>
          <w:p w14:paraId="1B20414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SM50 50-54 anni</w:t>
            </w:r>
          </w:p>
        </w:tc>
        <w:tc>
          <w:tcPr>
            <w:tcW w:w="0" w:type="auto"/>
            <w:vAlign w:val="center"/>
            <w:hideMark/>
          </w:tcPr>
          <w:p w14:paraId="3F760DC6"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SF50 50-54 anni</w:t>
            </w:r>
          </w:p>
        </w:tc>
      </w:tr>
      <w:tr w:rsidR="00D9308A" w:rsidRPr="0030483A" w14:paraId="66B0336B" w14:textId="77777777" w:rsidTr="0030483A">
        <w:trPr>
          <w:tblCellSpacing w:w="15" w:type="dxa"/>
        </w:trPr>
        <w:tc>
          <w:tcPr>
            <w:tcW w:w="0" w:type="auto"/>
            <w:vAlign w:val="center"/>
            <w:hideMark/>
          </w:tcPr>
          <w:p w14:paraId="78DA4F45"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SM55 55-59 anni</w:t>
            </w:r>
          </w:p>
        </w:tc>
        <w:tc>
          <w:tcPr>
            <w:tcW w:w="0" w:type="auto"/>
            <w:vAlign w:val="center"/>
            <w:hideMark/>
          </w:tcPr>
          <w:p w14:paraId="6A1FF2BD"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SF55 55-59 anni</w:t>
            </w:r>
          </w:p>
        </w:tc>
      </w:tr>
      <w:tr w:rsidR="00D9308A" w:rsidRPr="0030483A" w14:paraId="6DC29A5E" w14:textId="77777777" w:rsidTr="0030483A">
        <w:trPr>
          <w:tblCellSpacing w:w="15" w:type="dxa"/>
        </w:trPr>
        <w:tc>
          <w:tcPr>
            <w:tcW w:w="0" w:type="auto"/>
            <w:vAlign w:val="center"/>
            <w:hideMark/>
          </w:tcPr>
          <w:p w14:paraId="10B18C41"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SM60 60-64 anni</w:t>
            </w:r>
          </w:p>
        </w:tc>
        <w:tc>
          <w:tcPr>
            <w:tcW w:w="0" w:type="auto"/>
            <w:vAlign w:val="center"/>
            <w:hideMark/>
          </w:tcPr>
          <w:p w14:paraId="065E612C"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SF60 60-64 anni</w:t>
            </w:r>
          </w:p>
        </w:tc>
      </w:tr>
      <w:tr w:rsidR="00D9308A" w:rsidRPr="0030483A" w14:paraId="0B19D63D" w14:textId="77777777" w:rsidTr="0030483A">
        <w:trPr>
          <w:tblCellSpacing w:w="15" w:type="dxa"/>
        </w:trPr>
        <w:tc>
          <w:tcPr>
            <w:tcW w:w="0" w:type="auto"/>
            <w:vAlign w:val="center"/>
            <w:hideMark/>
          </w:tcPr>
          <w:p w14:paraId="5DA8E9A1"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SM65 65-69 anni</w:t>
            </w:r>
          </w:p>
        </w:tc>
        <w:tc>
          <w:tcPr>
            <w:tcW w:w="0" w:type="auto"/>
            <w:vAlign w:val="center"/>
            <w:hideMark/>
          </w:tcPr>
          <w:p w14:paraId="3417AB77"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SF65 65-69 anni</w:t>
            </w:r>
          </w:p>
        </w:tc>
      </w:tr>
      <w:tr w:rsidR="00D9308A" w:rsidRPr="0030483A" w14:paraId="69E84440" w14:textId="77777777" w:rsidTr="0030483A">
        <w:trPr>
          <w:tblCellSpacing w:w="15" w:type="dxa"/>
        </w:trPr>
        <w:tc>
          <w:tcPr>
            <w:tcW w:w="0" w:type="auto"/>
            <w:vAlign w:val="center"/>
            <w:hideMark/>
          </w:tcPr>
          <w:p w14:paraId="27A3B917" w14:textId="3639A2CC"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SM70 70-74 anni</w:t>
            </w:r>
            <w:r w:rsidR="00D9308A">
              <w:rPr>
                <w:rFonts w:ascii="Times New Roman" w:eastAsia="Times New Roman" w:hAnsi="Times New Roman" w:cs="Times New Roman"/>
                <w:sz w:val="24"/>
                <w:szCs w:val="24"/>
                <w:lang w:eastAsia="it-IT"/>
              </w:rPr>
              <w:t xml:space="preserve">                                </w:t>
            </w:r>
            <w:r w:rsidRPr="0030483A">
              <w:rPr>
                <w:rFonts w:ascii="Times New Roman" w:eastAsia="Times New Roman" w:hAnsi="Times New Roman" w:cs="Times New Roman"/>
                <w:sz w:val="24"/>
                <w:szCs w:val="24"/>
                <w:lang w:eastAsia="it-IT"/>
              </w:rPr>
              <w:t>SM75 75-79 anni</w:t>
            </w:r>
          </w:p>
        </w:tc>
        <w:tc>
          <w:tcPr>
            <w:tcW w:w="0" w:type="auto"/>
            <w:vAlign w:val="center"/>
            <w:hideMark/>
          </w:tcPr>
          <w:p w14:paraId="60103C5A" w14:textId="10C330DB"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SF70 70-74 anni</w:t>
            </w:r>
            <w:r w:rsidR="00D9308A">
              <w:rPr>
                <w:rFonts w:ascii="Times New Roman" w:eastAsia="Times New Roman" w:hAnsi="Times New Roman" w:cs="Times New Roman"/>
                <w:sz w:val="24"/>
                <w:szCs w:val="24"/>
                <w:lang w:eastAsia="it-IT"/>
              </w:rPr>
              <w:t xml:space="preserve">                                                                                  </w:t>
            </w:r>
            <w:r w:rsidRPr="0030483A">
              <w:rPr>
                <w:rFonts w:ascii="Times New Roman" w:eastAsia="Times New Roman" w:hAnsi="Times New Roman" w:cs="Times New Roman"/>
                <w:sz w:val="24"/>
                <w:szCs w:val="24"/>
                <w:lang w:eastAsia="it-IT"/>
              </w:rPr>
              <w:t>SM75 75-79 anni</w:t>
            </w:r>
          </w:p>
        </w:tc>
      </w:tr>
    </w:tbl>
    <w:p w14:paraId="0E8F3940"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I premi NON sono cumulabili con quelli eventualmente vinti nella classifica generale.</w:t>
      </w:r>
    </w:p>
    <w:p w14:paraId="7AEAA82C"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1C0EB85" w14:textId="4659B7BD" w:rsidR="0030483A" w:rsidRPr="00D9308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D9308A">
        <w:rPr>
          <w:rFonts w:ascii="Times New Roman" w:eastAsia="Times New Roman" w:hAnsi="Times New Roman" w:cs="Times New Roman"/>
          <w:b/>
          <w:bCs/>
          <w:sz w:val="24"/>
          <w:szCs w:val="24"/>
          <w:lang w:eastAsia="it-IT"/>
        </w:rPr>
        <w:t>RECLAMI E NORME DISCIPLINARI</w:t>
      </w:r>
    </w:p>
    <w:p w14:paraId="11183399"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Eventuali reclami dovranno essere presentati nel rispetto delle norme della FIDAL e del R.T.I., in prima istanza al 1° Giudice d’arrivo. In seconda istanza, il reclamo deve essere fatto per iscritto e presentato al Giudice d’Appello della manifestazione entro 30 minuti dalla pubblicazione delle classifiche accompagnato dalla tassa reclamo di € 100,00. La tassa reclamo, verrà rimborsata se il reclamo sarà accolto. Il G.G.G. può effettuare il “controllo tessera federale” e della “identità dell’atleta” ai sensi dell’art. 11 presente nelle “norme attività disposizioni generali” 2019.</w:t>
      </w:r>
    </w:p>
    <w:p w14:paraId="688025CF"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Per quanto non contemplato nel presente regolamento valgono le norme statutarie e regolamentari FIDAL e le leggi vigenti in materia.</w:t>
      </w:r>
    </w:p>
    <w:p w14:paraId="6EB54976"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17375D01" w14:textId="17428A03"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SQUALIFICA</w:t>
      </w:r>
    </w:p>
    <w:p w14:paraId="41F7AAE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La partecipazione con pettorale di un altro corridore, la cessione e la manomissione del pettorale, tagli di percorso o qualsiasi altro fatto grave che verrà rilevato dall’organizzazione causerà l’estromissione dalla classifica e la squalifica dalla manifestazione oltre ai provvedimenti disciplinari previsti dalla FIDAL. Il Gruppo Giudici Gara squalificherà gli atleti che non transiteranno dai punti di rilevazione dislocati lungo il percorso</w:t>
      </w:r>
    </w:p>
    <w:p w14:paraId="3D398A8F"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556555CF" w14:textId="3BD032CC"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MANCATA PARTECIPAZIONE</w:t>
      </w:r>
    </w:p>
    <w:p w14:paraId="2BEF2FF6" w14:textId="4E125AC2" w:rsidR="00D9308A" w:rsidRDefault="0030483A" w:rsidP="00D9308A">
      <w:pPr>
        <w:spacing w:before="100" w:beforeAutospacing="1" w:after="100" w:afterAutospacing="1"/>
      </w:pPr>
      <w:r w:rsidRPr="0030483A">
        <w:rPr>
          <w:rFonts w:ascii="Times New Roman" w:eastAsia="Times New Roman" w:hAnsi="Times New Roman" w:cs="Times New Roman"/>
          <w:sz w:val="24"/>
          <w:szCs w:val="24"/>
          <w:lang w:eastAsia="it-IT"/>
        </w:rPr>
        <w:t>In caso di mancata partecipazione alla gara, le quote d’iscrizione non sono in nessun caso rimborsabili. Tuttavia, l'atleta impossibilitato a partecipare alla gara può trasferire l’iscrizione ad altra persona o all’edizione 202</w:t>
      </w:r>
      <w:r w:rsidR="00D05F19">
        <w:rPr>
          <w:rFonts w:ascii="Times New Roman" w:eastAsia="Times New Roman" w:hAnsi="Times New Roman" w:cs="Times New Roman"/>
          <w:sz w:val="24"/>
          <w:szCs w:val="24"/>
          <w:lang w:eastAsia="it-IT"/>
        </w:rPr>
        <w:t>8</w:t>
      </w:r>
      <w:r w:rsidRPr="0030483A">
        <w:rPr>
          <w:rFonts w:ascii="Times New Roman" w:eastAsia="Times New Roman" w:hAnsi="Times New Roman" w:cs="Times New Roman"/>
          <w:sz w:val="24"/>
          <w:szCs w:val="24"/>
          <w:lang w:eastAsia="it-IT"/>
        </w:rPr>
        <w:t xml:space="preserve"> al costo di € 10,00 seguendo </w:t>
      </w:r>
      <w:r w:rsidR="00D05F19">
        <w:t xml:space="preserve">scrivendo una mail a: </w:t>
      </w:r>
      <w:r w:rsidR="00D05F19" w:rsidRPr="00D05F19">
        <w:rPr>
          <w:b/>
          <w:bCs/>
        </w:rPr>
        <w:t>la10delfaro@evodata.it</w:t>
      </w:r>
    </w:p>
    <w:p w14:paraId="46A237B3" w14:textId="256C2799"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lastRenderedPageBreak/>
        <w:t xml:space="preserve"> La persona iscritta in sostituzione dovrà fornire tutte le informazioni personali e relative al tesseramento come se si trattasse di una nuova iscrizione.</w:t>
      </w:r>
    </w:p>
    <w:p w14:paraId="583F9D13"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Verrà assegnato un nuovo numero di pettorale disponibile.</w:t>
      </w:r>
    </w:p>
    <w:p w14:paraId="1B79D3F2"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INFORMATIVA GDPR (GENERAL DATA PROTECTION REGULATION – REGOLAMENTO GENERALE SULLA PROTEZIONE DEI DATI N° 2016/679)</w:t>
      </w:r>
    </w:p>
    <w:p w14:paraId="34A0B172" w14:textId="77777777" w:rsidR="00A320DE"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I Vs. dati personali, comprese le immagini, ci sono stati forniti e saranno trattati esclusivamente per le finalità strettamente connesse e strumentali alla partecipazione alla manifestazione, in particolare:</w:t>
      </w:r>
      <w:r w:rsidRPr="0030483A">
        <w:rPr>
          <w:rFonts w:ascii="Times New Roman" w:eastAsia="Times New Roman" w:hAnsi="Times New Roman" w:cs="Times New Roman"/>
          <w:b/>
          <w:bCs/>
          <w:sz w:val="24"/>
          <w:szCs w:val="24"/>
          <w:lang w:eastAsia="it-IT"/>
        </w:rPr>
        <w:t>  </w:t>
      </w:r>
      <w:r w:rsidRPr="0030483A">
        <w:rPr>
          <w:rFonts w:ascii="Times New Roman" w:eastAsia="Times New Roman" w:hAnsi="Times New Roman" w:cs="Times New Roman"/>
          <w:b/>
          <w:bCs/>
          <w:sz w:val="24"/>
          <w:szCs w:val="24"/>
          <w:lang w:eastAsia="it-IT"/>
        </w:rPr>
        <w:br/>
      </w:r>
      <w:r w:rsidRPr="0030483A">
        <w:rPr>
          <w:rFonts w:ascii="Times New Roman" w:eastAsia="Times New Roman" w:hAnsi="Times New Roman" w:cs="Times New Roman"/>
          <w:sz w:val="24"/>
          <w:szCs w:val="24"/>
          <w:lang w:eastAsia="it-IT"/>
        </w:rPr>
        <w:t>- per formalizzare l’iscrizione e per tutti gli adempimenti connessi;</w:t>
      </w:r>
      <w:r w:rsidRPr="0030483A">
        <w:rPr>
          <w:rFonts w:ascii="Times New Roman" w:eastAsia="Times New Roman" w:hAnsi="Times New Roman" w:cs="Times New Roman"/>
          <w:sz w:val="24"/>
          <w:szCs w:val="24"/>
          <w:lang w:eastAsia="it-IT"/>
        </w:rPr>
        <w:br/>
        <w:t>- per la promozione su stampa locale, nazionale e internazionale, radio, web, della manifestazione;</w:t>
      </w:r>
      <w:r w:rsidRPr="0030483A">
        <w:rPr>
          <w:rFonts w:ascii="Times New Roman" w:eastAsia="Times New Roman" w:hAnsi="Times New Roman" w:cs="Times New Roman"/>
          <w:b/>
          <w:bCs/>
          <w:sz w:val="24"/>
          <w:szCs w:val="24"/>
          <w:lang w:eastAsia="it-IT"/>
        </w:rPr>
        <w:t> </w:t>
      </w:r>
      <w:r w:rsidRPr="0030483A">
        <w:rPr>
          <w:rFonts w:ascii="Times New Roman" w:eastAsia="Times New Roman" w:hAnsi="Times New Roman" w:cs="Times New Roman"/>
          <w:b/>
          <w:bCs/>
          <w:sz w:val="24"/>
          <w:szCs w:val="24"/>
          <w:lang w:eastAsia="it-IT"/>
        </w:rPr>
        <w:br/>
      </w:r>
      <w:r w:rsidRPr="0030483A">
        <w:rPr>
          <w:rFonts w:ascii="Times New Roman" w:eastAsia="Times New Roman" w:hAnsi="Times New Roman" w:cs="Times New Roman"/>
          <w:sz w:val="24"/>
          <w:szCs w:val="24"/>
          <w:lang w:eastAsia="it-IT"/>
        </w:rPr>
        <w:t>- per l’inserimento delle anagrafiche nei data base informatici societari;</w:t>
      </w:r>
      <w:r w:rsidRPr="0030483A">
        <w:rPr>
          <w:rFonts w:ascii="Times New Roman" w:eastAsia="Times New Roman" w:hAnsi="Times New Roman" w:cs="Times New Roman"/>
          <w:sz w:val="24"/>
          <w:szCs w:val="24"/>
          <w:lang w:eastAsia="it-IT"/>
        </w:rPr>
        <w:br/>
        <w:t>- per la tenuta della contabilità e per la gestione degli incassi e pagamenti;</w:t>
      </w:r>
      <w:r w:rsidRPr="0030483A">
        <w:rPr>
          <w:rFonts w:ascii="Times New Roman" w:eastAsia="Times New Roman" w:hAnsi="Times New Roman" w:cs="Times New Roman"/>
          <w:sz w:val="24"/>
          <w:szCs w:val="24"/>
          <w:lang w:eastAsia="it-IT"/>
        </w:rPr>
        <w:br/>
        <w:t xml:space="preserve">- per adempimenti ed obblighi legali e contrattuali. Il conferimento dei dati è obbligatorio per il raggiungimento delle finalità connesse alla iscrizione e agli obblighi previsti da leggi o altre normative e, necessario per la corretta instaurazione e prosecuzione del rapporto con Voi </w:t>
      </w:r>
      <w:proofErr w:type="gramStart"/>
      <w:r w:rsidRPr="0030483A">
        <w:rPr>
          <w:rFonts w:ascii="Times New Roman" w:eastAsia="Times New Roman" w:hAnsi="Times New Roman" w:cs="Times New Roman"/>
          <w:sz w:val="24"/>
          <w:szCs w:val="24"/>
          <w:lang w:eastAsia="it-IT"/>
        </w:rPr>
        <w:t>instaurato .Il</w:t>
      </w:r>
      <w:proofErr w:type="gramEnd"/>
      <w:r w:rsidRPr="0030483A">
        <w:rPr>
          <w:rFonts w:ascii="Times New Roman" w:eastAsia="Times New Roman" w:hAnsi="Times New Roman" w:cs="Times New Roman"/>
          <w:sz w:val="24"/>
          <w:szCs w:val="24"/>
          <w:lang w:eastAsia="it-IT"/>
        </w:rPr>
        <w:t xml:space="preserve"> trattamento dei dati sarà effettuato dal titolare e dagli incaricati potrà avvenire mediante supporti cartacei e/o con l’ausilio di strumenti informatici e telematici e, comunque, in modo da garantire la sicurezza e riservatezza degli stessi. I dati potranno essere comunicati, per le finalità sopra evidenziate, a soggetti terzi quali studi di consulenza legale e amministrativa, fiscale, corrieri e spedizionieri, istituti bancari, nonché persone fisiche e giuridiche per le finalità di organizzazione e gestione dell’evento.</w:t>
      </w:r>
      <w:r w:rsidRPr="0030483A">
        <w:rPr>
          <w:rFonts w:ascii="Times New Roman" w:eastAsia="Times New Roman" w:hAnsi="Times New Roman" w:cs="Times New Roman"/>
          <w:sz w:val="24"/>
          <w:szCs w:val="24"/>
          <w:lang w:eastAsia="it-IT"/>
        </w:rPr>
        <w:br/>
        <w:t xml:space="preserve">In ogni momento si potranno esercitare i diritti previsti (cancellare, rettificare, </w:t>
      </w:r>
      <w:proofErr w:type="spellStart"/>
      <w:r w:rsidRPr="0030483A">
        <w:rPr>
          <w:rFonts w:ascii="Times New Roman" w:eastAsia="Times New Roman" w:hAnsi="Times New Roman" w:cs="Times New Roman"/>
          <w:sz w:val="24"/>
          <w:szCs w:val="24"/>
          <w:lang w:eastAsia="it-IT"/>
        </w:rPr>
        <w:t>etc</w:t>
      </w:r>
      <w:proofErr w:type="spellEnd"/>
      <w:r w:rsidRPr="0030483A">
        <w:rPr>
          <w:rFonts w:ascii="Times New Roman" w:eastAsia="Times New Roman" w:hAnsi="Times New Roman" w:cs="Times New Roman"/>
          <w:sz w:val="24"/>
          <w:szCs w:val="24"/>
          <w:lang w:eastAsia="it-IT"/>
        </w:rPr>
        <w:t>…) verso il titolare del trattamento dei dati: </w:t>
      </w:r>
    </w:p>
    <w:p w14:paraId="2BC4AFED" w14:textId="1E33646F"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0483A">
        <w:rPr>
          <w:rFonts w:ascii="Times New Roman" w:eastAsia="Times New Roman" w:hAnsi="Times New Roman" w:cs="Times New Roman"/>
          <w:b/>
          <w:bCs/>
          <w:sz w:val="24"/>
          <w:szCs w:val="24"/>
          <w:lang w:eastAsia="it-IT"/>
        </w:rPr>
        <w:t>Moving</w:t>
      </w:r>
      <w:proofErr w:type="spellEnd"/>
      <w:r w:rsidRPr="0030483A">
        <w:rPr>
          <w:rFonts w:ascii="Times New Roman" w:eastAsia="Times New Roman" w:hAnsi="Times New Roman" w:cs="Times New Roman"/>
          <w:b/>
          <w:bCs/>
          <w:sz w:val="24"/>
          <w:szCs w:val="24"/>
          <w:lang w:eastAsia="it-IT"/>
        </w:rPr>
        <w:t xml:space="preserve"> </w:t>
      </w:r>
      <w:proofErr w:type="spellStart"/>
      <w:r w:rsidRPr="0030483A">
        <w:rPr>
          <w:rFonts w:ascii="Times New Roman" w:eastAsia="Times New Roman" w:hAnsi="Times New Roman" w:cs="Times New Roman"/>
          <w:b/>
          <w:bCs/>
          <w:sz w:val="24"/>
          <w:szCs w:val="24"/>
          <w:lang w:eastAsia="it-IT"/>
        </w:rPr>
        <w:t>Factory</w:t>
      </w:r>
      <w:proofErr w:type="spellEnd"/>
      <w:r w:rsidRPr="0030483A">
        <w:rPr>
          <w:rFonts w:ascii="Times New Roman" w:eastAsia="Times New Roman" w:hAnsi="Times New Roman" w:cs="Times New Roman"/>
          <w:b/>
          <w:bCs/>
          <w:sz w:val="24"/>
          <w:szCs w:val="24"/>
          <w:lang w:eastAsia="it-IT"/>
        </w:rPr>
        <w:t xml:space="preserve"> SSD Via del Cantiere,18 - Lovere (BG) 24065. </w:t>
      </w:r>
      <w:r w:rsidRPr="0030483A">
        <w:rPr>
          <w:rFonts w:ascii="Times New Roman" w:eastAsia="Times New Roman" w:hAnsi="Times New Roman" w:cs="Times New Roman"/>
          <w:b/>
          <w:bCs/>
          <w:sz w:val="24"/>
          <w:szCs w:val="24"/>
          <w:lang w:eastAsia="it-IT"/>
        </w:rPr>
        <w:br/>
      </w:r>
      <w:r w:rsidRPr="0030483A">
        <w:rPr>
          <w:rFonts w:ascii="Times New Roman" w:eastAsia="Times New Roman" w:hAnsi="Times New Roman" w:cs="Times New Roman"/>
          <w:sz w:val="24"/>
          <w:szCs w:val="24"/>
          <w:lang w:eastAsia="it-IT"/>
        </w:rPr>
        <w:t>Per quanto concerne il consenso all’utilizzo dei dati personali, farà fede la richiesta dell’iscrizione. </w:t>
      </w:r>
      <w:r w:rsidRPr="0030483A">
        <w:rPr>
          <w:rFonts w:ascii="Times New Roman" w:eastAsia="Times New Roman" w:hAnsi="Times New Roman" w:cs="Times New Roman"/>
          <w:sz w:val="24"/>
          <w:szCs w:val="24"/>
          <w:lang w:eastAsia="it-IT"/>
        </w:rPr>
        <w:br/>
      </w:r>
      <w:r w:rsidRPr="0030483A">
        <w:rPr>
          <w:rFonts w:ascii="Times New Roman" w:eastAsia="Times New Roman" w:hAnsi="Times New Roman" w:cs="Times New Roman"/>
          <w:b/>
          <w:bCs/>
          <w:sz w:val="24"/>
          <w:szCs w:val="24"/>
          <w:lang w:eastAsia="it-IT"/>
        </w:rPr>
        <w:t>Con l’iscrizione il partecipante autorizza gli organizzatori a trasmettere i dati personali compresi i contatti mail e cellulare ai partners ufficiali dell’evento, compresi anche gli enti commerciali, la cui indicazione apparirà sul sito della manifestazione.</w:t>
      </w:r>
    </w:p>
    <w:p w14:paraId="113DD04A"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339DD5BD" w14:textId="6385709B"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MODIFICHE DEL PERCORSO O ANNULLAMENTO DELLA GARA</w:t>
      </w:r>
    </w:p>
    <w:p w14:paraId="491D87C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L'organizzazione si riserva il diritto di modificare, per cause di forza maggiore, in ogni momento il percorso senza preavviso. In caso di condizioni meteorologiche sfavorevoli (freddo, pioggia, forte rischio di temporali o altro), la partenza può essere posticipata o annullata, la gara può essere interrotta, oppure il percorso può essere modificato (ridotto o addirittura allungato) per</w:t>
      </w:r>
      <w:r w:rsidRPr="0030483A">
        <w:rPr>
          <w:rFonts w:ascii="Times New Roman" w:eastAsia="Times New Roman" w:hAnsi="Times New Roman" w:cs="Times New Roman"/>
          <w:sz w:val="24"/>
          <w:szCs w:val="24"/>
          <w:lang w:eastAsia="it-IT"/>
        </w:rPr>
        <w:br/>
        <w:t>salvaguardare la sicurezza di atleti e volontari. In caso di cattive condizioni meteorologiche, e per ragioni di sicurezza, l'organizzazione si riserva il diritto di sospendere la gara in corso o di modificarne le barriere orarie.</w:t>
      </w:r>
      <w:r w:rsidRPr="0030483A">
        <w:rPr>
          <w:rFonts w:ascii="Times New Roman" w:eastAsia="Times New Roman" w:hAnsi="Times New Roman" w:cs="Times New Roman"/>
          <w:sz w:val="24"/>
          <w:szCs w:val="24"/>
          <w:lang w:eastAsia="it-IT"/>
        </w:rPr>
        <w:br/>
        <w:t>Ogni decisione sarà presa in accordo con il Delegato Tecnico della manifestazione e dal Giudice d’appello per quanto di competenza.</w:t>
      </w:r>
      <w:r w:rsidRPr="0030483A">
        <w:rPr>
          <w:rFonts w:ascii="Times New Roman" w:eastAsia="Times New Roman" w:hAnsi="Times New Roman" w:cs="Times New Roman"/>
          <w:sz w:val="24"/>
          <w:szCs w:val="24"/>
          <w:lang w:eastAsia="it-IT"/>
        </w:rPr>
        <w:br/>
        <w:t>In caso di annullamento (mancata partenza) della gara, non è previsto alcun tipo di rimborso della quota di iscrizione.</w:t>
      </w:r>
    </w:p>
    <w:p w14:paraId="580C9EFF"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0CEFC301" w14:textId="0B6C6287"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DIRITTO D’IMMAGINE</w:t>
      </w:r>
    </w:p>
    <w:p w14:paraId="6518B6A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lastRenderedPageBreak/>
        <w:t>Con la sottoscrizione della scheda d’iscrizione alla “Bibione Half Marathon” l’atleta autorizza espressamente l’organizzazione all’utilizzo gratuito di immagini, fisse e\o in movimento, ritraenti la propria persona e prese in occasione della sua partecipazione alla corsa. La presente autorizzazione deve intendersi a tempo indeterminato e senza limiti per l’impiego in pubblicazioni e filmati vari, ivi inclusi, a mero titolo esemplificativo e non limitativo, materiali promozionali e\o pubblicitari e realizzati su tutti i supporti.</w:t>
      </w:r>
    </w:p>
    <w:p w14:paraId="00252FB2"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Dichiarazione di responsabilità</w:t>
      </w:r>
    </w:p>
    <w:p w14:paraId="2DA36428"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Con la firma sulla scheda d’iscrizione l’atleta dichiara di conoscere ed accettare il regolamento della gara pubblicato sul sito www.bibionehalfmarathon.it e di conoscere i regolamenti FIDAL.   Dichiara inoltre espressamente sotto la propria responsabilità, non solo di aver dichiarato la verità, ma di esonerare gli organizzatori da ogni responsabilità, sia civile che penale, per danni a persone e\o cose da lui causati o a lui derivati.</w:t>
      </w:r>
    </w:p>
    <w:p w14:paraId="6735057F"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046179D" w14:textId="773C8130"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PUNTO RISTORO, BEVANDE E ALIMENTI</w:t>
      </w:r>
    </w:p>
    <w:p w14:paraId="4C04DC65"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Per bere gli atleti devono usare il bicchiere preposto con l’accortezza di riporlo negli appositi contenitori. Nel percorso saranno posizionati dei ristori ogni 5000 metri. All'arrivo, un ristoro con cibo ed altre vivande, sarà a disposizione dei concorrenti. Non sono ammessi ristori o la fornitura di borracce al di fuori dei punti ufficiali, pena la squalifica.</w:t>
      </w:r>
    </w:p>
    <w:p w14:paraId="1D1C88DA"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7187D9FE" w14:textId="7820CB19"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SICUREZZA ED ASSISTENZA MEDICA</w:t>
      </w:r>
    </w:p>
    <w:p w14:paraId="03C2D42C"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Sicurezza ed Assistenza Medica saranno assicurate dai volontari dell'organizzazione dislocati sul percorso, da personale sanitario, </w:t>
      </w:r>
      <w:proofErr w:type="spellStart"/>
      <w:proofErr w:type="gramStart"/>
      <w:r w:rsidRPr="0030483A">
        <w:rPr>
          <w:rFonts w:ascii="Times New Roman" w:eastAsia="Times New Roman" w:hAnsi="Times New Roman" w:cs="Times New Roman"/>
          <w:sz w:val="24"/>
          <w:szCs w:val="24"/>
          <w:lang w:eastAsia="it-IT"/>
        </w:rPr>
        <w:t>ecc</w:t>
      </w:r>
      <w:proofErr w:type="spellEnd"/>
      <w:r w:rsidRPr="0030483A">
        <w:rPr>
          <w:rFonts w:ascii="Times New Roman" w:eastAsia="Times New Roman" w:hAnsi="Times New Roman" w:cs="Times New Roman"/>
          <w:sz w:val="24"/>
          <w:szCs w:val="24"/>
          <w:lang w:eastAsia="it-IT"/>
        </w:rPr>
        <w:t xml:space="preserve"> .</w:t>
      </w:r>
      <w:proofErr w:type="gramEnd"/>
      <w:r w:rsidRPr="0030483A">
        <w:rPr>
          <w:rFonts w:ascii="Times New Roman" w:eastAsia="Times New Roman" w:hAnsi="Times New Roman" w:cs="Times New Roman"/>
          <w:sz w:val="24"/>
          <w:szCs w:val="24"/>
          <w:lang w:eastAsia="it-IT"/>
        </w:rPr>
        <w:t xml:space="preserve"> Come da piano sanitario e sicurezza.</w:t>
      </w:r>
    </w:p>
    <w:p w14:paraId="1CAEEBC7"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645248DD" w14:textId="6ABAD5F4"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MODIFICHE DEL PERCORSO O ANNULLAMENTO DELLA GARA</w:t>
      </w:r>
    </w:p>
    <w:p w14:paraId="43C23EEB"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L'organizzazione si riserva il diritto di modificare, per cause di forza maggiore, in ogni momento il percorso senza preavviso. In caso di condizioni meteorologiche sfavorevoli (freddo, pioggia, forte rischio di temporali o altro), la partenza può essere posticipata o annullata, la gara può essere interrotta, oppure il percorso può essere modificato (ridotto o addirittura allungato) per salvaguardare la sicurezza di atleti e volontari. In caso di cattive condizioni meteorologiche, e per ragioni di sicurezza, l'organizzazione si riserva il diritto di sospendere la gara in qualsiasi momento.</w:t>
      </w:r>
    </w:p>
    <w:p w14:paraId="0DF4A826"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Ogni decisione sarà presa in accordo con il Delegato Tecnico della manifestazione e dal Giudice d’appello per quanto di competenza.</w:t>
      </w:r>
    </w:p>
    <w:p w14:paraId="7DE3670F"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In caso di annullamento (mancata partenza) della gara, non è previsto alcun tipo di rimborso della quota di iscrizione.</w:t>
      </w:r>
    </w:p>
    <w:p w14:paraId="479D6653"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17F59F91" w14:textId="7D97E79D"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AVVERTENZE FINALI</w:t>
      </w:r>
    </w:p>
    <w:p w14:paraId="44F72D8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lastRenderedPageBreak/>
        <w:t xml:space="preserve">Il Comitato Organizzatore si riserva di modificare il presente regolamento in qualunque momento per motivi che riterrà opportuni per una migliore organizzazione della gara, dopo averne dato comunicazione e ottenuto approvazione dalla FIDAL. Per quanto non previsto dal presente regolamento, valgono le norme tecnico statutarie della FIDAL e del </w:t>
      </w:r>
      <w:proofErr w:type="gramStart"/>
      <w:r w:rsidRPr="0030483A">
        <w:rPr>
          <w:rFonts w:ascii="Times New Roman" w:eastAsia="Times New Roman" w:hAnsi="Times New Roman" w:cs="Times New Roman"/>
          <w:sz w:val="24"/>
          <w:szCs w:val="24"/>
          <w:lang w:eastAsia="it-IT"/>
        </w:rPr>
        <w:t>G.G.G..</w:t>
      </w:r>
      <w:proofErr w:type="gramEnd"/>
      <w:r w:rsidRPr="0030483A">
        <w:rPr>
          <w:rFonts w:ascii="Times New Roman" w:eastAsia="Times New Roman" w:hAnsi="Times New Roman" w:cs="Times New Roman"/>
          <w:sz w:val="24"/>
          <w:szCs w:val="24"/>
          <w:lang w:eastAsia="it-IT"/>
        </w:rPr>
        <w:t xml:space="preserve"> Eventuali modifiche a servizi, luoghi e orari saranno opportunamente comunicate agli atleti iscritti oppure saranno riportate sul sito internet </w:t>
      </w:r>
      <w:hyperlink r:id="rId9" w:history="1">
        <w:r w:rsidRPr="0030483A">
          <w:rPr>
            <w:rFonts w:ascii="Times New Roman" w:eastAsia="Times New Roman" w:hAnsi="Times New Roman" w:cs="Times New Roman"/>
            <w:color w:val="0000FF"/>
            <w:sz w:val="24"/>
            <w:szCs w:val="24"/>
            <w:u w:val="single"/>
            <w:lang w:eastAsia="it-IT"/>
          </w:rPr>
          <w:t>www.bibionehalfmarathon.it</w:t>
        </w:r>
      </w:hyperlink>
      <w:r w:rsidRPr="0030483A">
        <w:rPr>
          <w:rFonts w:ascii="Times New Roman" w:eastAsia="Times New Roman" w:hAnsi="Times New Roman" w:cs="Times New Roman"/>
          <w:sz w:val="24"/>
          <w:szCs w:val="24"/>
          <w:lang w:eastAsia="it-IT"/>
        </w:rPr>
        <w:br/>
        <w:t>Inoltre la documentazione contenente le informazioni essenziali per prendere parte alla gara sarà consegnata dall’organizzazione unitamente al pettorale.</w:t>
      </w:r>
    </w:p>
    <w:p w14:paraId="216B0820" w14:textId="77777777" w:rsidR="00D9308A" w:rsidRDefault="00D9308A" w:rsidP="0030483A">
      <w:pPr>
        <w:spacing w:before="100" w:beforeAutospacing="1" w:after="100" w:afterAutospacing="1" w:line="240" w:lineRule="auto"/>
        <w:rPr>
          <w:rFonts w:ascii="Times New Roman" w:eastAsia="Times New Roman" w:hAnsi="Times New Roman" w:cs="Times New Roman"/>
          <w:b/>
          <w:bCs/>
          <w:sz w:val="24"/>
          <w:szCs w:val="24"/>
          <w:lang w:eastAsia="it-IT"/>
        </w:rPr>
      </w:pPr>
    </w:p>
    <w:p w14:paraId="599B7D0C" w14:textId="5182C922" w:rsidR="0030483A" w:rsidRPr="00D9308A" w:rsidRDefault="0030483A" w:rsidP="0030483A">
      <w:pPr>
        <w:spacing w:before="100" w:beforeAutospacing="1" w:after="100" w:afterAutospacing="1" w:line="240" w:lineRule="auto"/>
        <w:rPr>
          <w:rFonts w:ascii="Times New Roman" w:eastAsia="Times New Roman" w:hAnsi="Times New Roman" w:cs="Times New Roman"/>
          <w:b/>
          <w:bCs/>
          <w:sz w:val="24"/>
          <w:szCs w:val="24"/>
          <w:lang w:eastAsia="it-IT"/>
        </w:rPr>
      </w:pPr>
      <w:r w:rsidRPr="00D9308A">
        <w:rPr>
          <w:rFonts w:ascii="Times New Roman" w:eastAsia="Times New Roman" w:hAnsi="Times New Roman" w:cs="Times New Roman"/>
          <w:b/>
          <w:bCs/>
          <w:sz w:val="24"/>
          <w:szCs w:val="24"/>
          <w:lang w:eastAsia="it-IT"/>
        </w:rPr>
        <w:t>INFORMAZIONI</w:t>
      </w:r>
    </w:p>
    <w:p w14:paraId="3D1914BE"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 xml:space="preserve">per informazioni, servizi, ed orari, si fa riferimento </w:t>
      </w:r>
      <w:proofErr w:type="gramStart"/>
      <w:r w:rsidRPr="0030483A">
        <w:rPr>
          <w:rFonts w:ascii="Times New Roman" w:eastAsia="Times New Roman" w:hAnsi="Times New Roman" w:cs="Times New Roman"/>
          <w:sz w:val="24"/>
          <w:szCs w:val="24"/>
          <w:lang w:eastAsia="it-IT"/>
        </w:rPr>
        <w:t>a :</w:t>
      </w:r>
      <w:proofErr w:type="gramEnd"/>
    </w:p>
    <w:p w14:paraId="063D9FA2" w14:textId="77777777" w:rsidR="0030483A" w:rsidRPr="0030483A" w:rsidRDefault="0030483A" w:rsidP="0030483A">
      <w:pPr>
        <w:spacing w:before="100" w:beforeAutospacing="1" w:after="100" w:afterAutospacing="1" w:line="240" w:lineRule="auto"/>
        <w:rPr>
          <w:rFonts w:ascii="Times New Roman" w:eastAsia="Times New Roman" w:hAnsi="Times New Roman" w:cs="Times New Roman"/>
          <w:sz w:val="24"/>
          <w:szCs w:val="24"/>
          <w:lang w:eastAsia="it-IT"/>
        </w:rPr>
      </w:pPr>
      <w:r w:rsidRPr="0030483A">
        <w:rPr>
          <w:rFonts w:ascii="Times New Roman" w:eastAsia="Times New Roman" w:hAnsi="Times New Roman" w:cs="Times New Roman"/>
          <w:sz w:val="24"/>
          <w:szCs w:val="24"/>
          <w:lang w:eastAsia="it-IT"/>
        </w:rPr>
        <w:t>www.bibionehalfmarthon.it</w:t>
      </w:r>
    </w:p>
    <w:p w14:paraId="69A190B0" w14:textId="33A977AD" w:rsidR="00CF5E51" w:rsidRPr="00D9308A" w:rsidRDefault="00D05F19" w:rsidP="00D05F19">
      <w:pPr>
        <w:spacing w:before="100" w:beforeAutospacing="1" w:after="100" w:afterAutospacing="1" w:line="240" w:lineRule="auto"/>
        <w:rPr>
          <w:rFonts w:ascii="Times New Roman" w:eastAsia="Times New Roman" w:hAnsi="Times New Roman" w:cs="Times New Roman"/>
          <w:sz w:val="24"/>
          <w:szCs w:val="24"/>
          <w:lang w:eastAsia="it-IT"/>
        </w:rPr>
      </w:pPr>
      <w:r w:rsidRPr="00D05F19">
        <w:t>la10delfaro@evodata.it</w:t>
      </w:r>
    </w:p>
    <w:sectPr w:rsidR="00CF5E51" w:rsidRPr="00D9308A" w:rsidSect="00D9308A">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0BF2"/>
    <w:multiLevelType w:val="multilevel"/>
    <w:tmpl w:val="0F28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87439"/>
    <w:multiLevelType w:val="multilevel"/>
    <w:tmpl w:val="1F12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2794B"/>
    <w:multiLevelType w:val="multilevel"/>
    <w:tmpl w:val="24E6D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C65C0F"/>
    <w:multiLevelType w:val="multilevel"/>
    <w:tmpl w:val="D5F0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CC5530"/>
    <w:multiLevelType w:val="multilevel"/>
    <w:tmpl w:val="D2BAB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6E73BA"/>
    <w:multiLevelType w:val="multilevel"/>
    <w:tmpl w:val="F0E6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833B68"/>
    <w:multiLevelType w:val="multilevel"/>
    <w:tmpl w:val="6D0C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390404">
    <w:abstractNumId w:val="3"/>
  </w:num>
  <w:num w:numId="2" w16cid:durableId="166796576">
    <w:abstractNumId w:val="6"/>
  </w:num>
  <w:num w:numId="3" w16cid:durableId="2113667970">
    <w:abstractNumId w:val="2"/>
  </w:num>
  <w:num w:numId="4" w16cid:durableId="821775843">
    <w:abstractNumId w:val="0"/>
  </w:num>
  <w:num w:numId="5" w16cid:durableId="845829563">
    <w:abstractNumId w:val="4"/>
  </w:num>
  <w:num w:numId="6" w16cid:durableId="635992778">
    <w:abstractNumId w:val="1"/>
  </w:num>
  <w:num w:numId="7" w16cid:durableId="21007884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83A"/>
    <w:rsid w:val="000846D0"/>
    <w:rsid w:val="001257DD"/>
    <w:rsid w:val="001B1EA9"/>
    <w:rsid w:val="001F7D56"/>
    <w:rsid w:val="0030483A"/>
    <w:rsid w:val="00927489"/>
    <w:rsid w:val="00963C23"/>
    <w:rsid w:val="00A320DE"/>
    <w:rsid w:val="00C0653C"/>
    <w:rsid w:val="00CF5E51"/>
    <w:rsid w:val="00D052B1"/>
    <w:rsid w:val="00D05F19"/>
    <w:rsid w:val="00D930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D7E4"/>
  <w15:chartTrackingRefBased/>
  <w15:docId w15:val="{8F7F2004-850B-4FC9-8E32-8683F052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B1EA9"/>
    <w:rPr>
      <w:color w:val="0000FF"/>
      <w:u w:val="single"/>
    </w:rPr>
  </w:style>
  <w:style w:type="character" w:styleId="Menzionenonrisolta">
    <w:name w:val="Unresolved Mention"/>
    <w:basedOn w:val="Carpredefinitoparagrafo"/>
    <w:uiPriority w:val="99"/>
    <w:semiHidden/>
    <w:unhideWhenUsed/>
    <w:rsid w:val="00D05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4297">
      <w:bodyDiv w:val="1"/>
      <w:marLeft w:val="0"/>
      <w:marRight w:val="0"/>
      <w:marTop w:val="0"/>
      <w:marBottom w:val="0"/>
      <w:divBdr>
        <w:top w:val="none" w:sz="0" w:space="0" w:color="auto"/>
        <w:left w:val="none" w:sz="0" w:space="0" w:color="auto"/>
        <w:bottom w:val="none" w:sz="0" w:space="0" w:color="auto"/>
        <w:right w:val="none" w:sz="0" w:space="0" w:color="auto"/>
      </w:divBdr>
    </w:div>
    <w:div w:id="551112078">
      <w:bodyDiv w:val="1"/>
      <w:marLeft w:val="0"/>
      <w:marRight w:val="0"/>
      <w:marTop w:val="0"/>
      <w:marBottom w:val="0"/>
      <w:divBdr>
        <w:top w:val="none" w:sz="0" w:space="0" w:color="auto"/>
        <w:left w:val="none" w:sz="0" w:space="0" w:color="auto"/>
        <w:bottom w:val="none" w:sz="0" w:space="0" w:color="auto"/>
        <w:right w:val="none" w:sz="0" w:space="0" w:color="auto"/>
      </w:divBdr>
    </w:div>
    <w:div w:id="1371959778">
      <w:bodyDiv w:val="1"/>
      <w:marLeft w:val="0"/>
      <w:marRight w:val="0"/>
      <w:marTop w:val="0"/>
      <w:marBottom w:val="0"/>
      <w:divBdr>
        <w:top w:val="none" w:sz="0" w:space="0" w:color="auto"/>
        <w:left w:val="none" w:sz="0" w:space="0" w:color="auto"/>
        <w:bottom w:val="none" w:sz="0" w:space="0" w:color="auto"/>
        <w:right w:val="none" w:sz="0" w:space="0" w:color="auto"/>
      </w:divBdr>
    </w:div>
    <w:div w:id="184408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du.net/events/la-diecimila-del-faro/results?eventId=106834" TargetMode="External"/><Relationship Id="rId3" Type="http://schemas.openxmlformats.org/officeDocument/2006/relationships/settings" Target="settings.xml"/><Relationship Id="rId7" Type="http://schemas.openxmlformats.org/officeDocument/2006/relationships/hyperlink" Target="https://www.endu.net/events/la-diecimila-del-faro/results?eventId=1068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du.net/events/la-diecimila-del-faro/boo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bionehalfmarathon.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3154</Words>
  <Characters>17982</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cassarino</dc:creator>
  <cp:keywords/>
  <dc:description/>
  <cp:lastModifiedBy>Luana  Sposito - OTC Srl</cp:lastModifiedBy>
  <cp:revision>2</cp:revision>
  <dcterms:created xsi:type="dcterms:W3CDTF">2026-10-06T13:28:00Z</dcterms:created>
  <dcterms:modified xsi:type="dcterms:W3CDTF">2026-10-06T13:28:00Z</dcterms:modified>
</cp:coreProperties>
</file>